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4F4" w:rsidRPr="005E14F4" w:rsidRDefault="005E14F4" w:rsidP="00CE38C6">
      <w:pPr>
        <w:shd w:val="clear" w:color="auto" w:fill="FFFFFF"/>
        <w:spacing w:after="180" w:line="240" w:lineRule="auto"/>
        <w:rPr>
          <w:rFonts w:ascii="Hind" w:eastAsia="Times New Roman" w:hAnsi="Hind" w:cs="Times New Roman"/>
          <w:color w:val="000000"/>
          <w:lang w:eastAsia="pl-PL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Ogłoszenie o naborze na wolne stanowisko urzędnicze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Wójt Gminy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center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ogłasza nabór  na wolne stanowisko urzędnicze ds.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   I.        Nazwa i adres jednostki: </w:t>
      </w:r>
      <w:r w:rsidRPr="005E14F4">
        <w:rPr>
          <w:rFonts w:eastAsia="Times New Roman" w:cstheme="minorHAnsi"/>
          <w:color w:val="000000"/>
          <w:lang w:eastAsia="pl-PL"/>
        </w:rPr>
        <w:t>Urząd Gm</w:t>
      </w:r>
      <w:r w:rsidRPr="00CE38C6">
        <w:rPr>
          <w:rFonts w:eastAsia="Times New Roman" w:cstheme="minorHAnsi"/>
          <w:color w:val="000000"/>
          <w:lang w:eastAsia="pl-PL"/>
        </w:rPr>
        <w:t>iny w Sulikowie ul. Dworcowa 5; 59-975 Sulików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II.        Stanowisko urzędnicze</w:t>
      </w:r>
      <w:r w:rsidR="00850ED6">
        <w:rPr>
          <w:rFonts w:eastAsia="Times New Roman" w:cstheme="minorHAnsi"/>
          <w:color w:val="000000"/>
          <w:lang w:eastAsia="pl-PL"/>
        </w:rPr>
        <w:t xml:space="preserve">:  </w:t>
      </w:r>
      <w:r w:rsidR="00924464" w:rsidRPr="00924464">
        <w:rPr>
          <w:rFonts w:eastAsia="Times New Roman" w:cstheme="minorHAnsi"/>
          <w:lang w:eastAsia="pl-PL"/>
        </w:rPr>
        <w:t>do spraw</w:t>
      </w:r>
      <w:r w:rsidRPr="00924464">
        <w:rPr>
          <w:rFonts w:eastAsia="Times New Roman" w:cstheme="minorHAnsi"/>
          <w:lang w:eastAsia="pl-PL"/>
        </w:rPr>
        <w:t xml:space="preserve"> ochrony przyrody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III.        Wymagania niezbędne: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wykształcenie wyższe,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obywatelstwo polskie,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posiadanie pełnej zdolności do czynności prawnych i korzystanie z pełni praw publicznych,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 xml:space="preserve">niekaralność za umyślne przestępstwo ścigane z oskarżenia publicznego lub umyślne  </w:t>
      </w:r>
    </w:p>
    <w:p w:rsidR="005E14F4" w:rsidRPr="00CE38C6" w:rsidRDefault="005E14F4" w:rsidP="00850ED6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przestępstwo skarbowe,</w:t>
      </w:r>
    </w:p>
    <w:p w:rsidR="005E14F4" w:rsidRPr="00CE38C6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nieposzlakowana opinia,</w:t>
      </w:r>
    </w:p>
    <w:p w:rsidR="005E14F4" w:rsidRDefault="005E14F4" w:rsidP="00CE38C6">
      <w:pPr>
        <w:pStyle w:val="Akapitzlist"/>
        <w:numPr>
          <w:ilvl w:val="0"/>
          <w:numId w:val="6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color w:val="000000"/>
          <w:lang w:eastAsia="pl-PL"/>
        </w:rPr>
        <w:t>znajomość zagadnień związanych z ustawami:</w:t>
      </w:r>
    </w:p>
    <w:p w:rsidR="009013D2" w:rsidRPr="00CE38C6" w:rsidRDefault="009013D2" w:rsidP="009013D2">
      <w:pPr>
        <w:pStyle w:val="Akapitzlist"/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</w:p>
    <w:p w:rsidR="009013D2" w:rsidRPr="009013D2" w:rsidRDefault="009013D2" w:rsidP="009013D2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013D2">
        <w:rPr>
          <w:rFonts w:eastAsia="Times New Roman" w:cstheme="minorHAnsi"/>
          <w:color w:val="000000"/>
          <w:lang w:eastAsia="pl-PL"/>
        </w:rPr>
        <w:t xml:space="preserve">ustawy  z dnia 16 kwietnia 2004 r.  o ochronie przyrody </w:t>
      </w:r>
    </w:p>
    <w:p w:rsid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27 kwietnia 2001 r. Prawo ochrony środowiska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 z dnia 23 lipca 2003r. o ochronie zabytków i opiece nad zabytkami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Default="00850ED6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>
        <w:rPr>
          <w:rFonts w:asciiTheme="minorHAnsi" w:eastAsia="Times New Roman" w:hAnsiTheme="minorHAnsi" w:cstheme="minorHAnsi"/>
          <w:i/>
          <w:color w:val="000000"/>
          <w:lang w:eastAsia="pl-PL"/>
        </w:rPr>
        <w:t>ustawy  z dnia 21 sierpnia 1997r.  o ochronie zwierząt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Akapitzlist"/>
        <w:numPr>
          <w:ilvl w:val="1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Theme="minorHAnsi" w:eastAsia="Times New Roman" w:hAnsiTheme="minorHAnsi" w:cstheme="minorHAnsi"/>
          <w:i/>
          <w:color w:val="000000"/>
          <w:lang w:eastAsia="pl-PL"/>
        </w:rPr>
      </w:pPr>
      <w:r w:rsidRPr="00CE38C6">
        <w:rPr>
          <w:rFonts w:asciiTheme="minorHAnsi" w:eastAsia="Times New Roman" w:hAnsiTheme="minorHAnsi" w:cstheme="minorHAnsi"/>
          <w:i/>
          <w:color w:val="000000"/>
          <w:lang w:eastAsia="pl-PL"/>
        </w:rPr>
        <w:t>ustawy z dnia 13 października 1995r. Prawo łowieckie</w:t>
      </w:r>
      <w:r w:rsidR="00CE38C6">
        <w:rPr>
          <w:rFonts w:asciiTheme="minorHAnsi" w:eastAsia="Times New Roman" w:hAnsiTheme="minorHAnsi" w:cstheme="minorHAnsi"/>
          <w:i/>
          <w:color w:val="000000"/>
          <w:lang w:eastAsia="pl-PL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samorządzie gminnym oraz zasad funkcjonowania samorządu gminnego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</w:pPr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Kodeks Postępowania Administracyjnego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5E14F4" w:rsidRPr="00CE38C6" w:rsidRDefault="009511EE" w:rsidP="00CE38C6">
      <w:pPr>
        <w:pStyle w:val="NormalnyWeb"/>
        <w:numPr>
          <w:ilvl w:val="1"/>
          <w:numId w:val="6"/>
        </w:numPr>
        <w:shd w:val="clear" w:color="auto" w:fill="FFFFFF"/>
        <w:spacing w:before="0" w:beforeAutospacing="0" w:after="0" w:afterAutospacing="0"/>
        <w:jc w:val="both"/>
        <w:rPr>
          <w:rStyle w:val="Pogrubienie"/>
          <w:rFonts w:asciiTheme="minorHAnsi" w:hAnsiTheme="minorHAnsi" w:cstheme="minorHAnsi"/>
          <w:bCs w:val="0"/>
          <w:i/>
          <w:color w:val="333333"/>
          <w:sz w:val="22"/>
          <w:szCs w:val="22"/>
        </w:rPr>
      </w:pPr>
      <w:r w:rsidRP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ustawy o ochronie danych osobowych</w:t>
      </w:r>
      <w:r w:rsidR="00CE38C6">
        <w:rPr>
          <w:rStyle w:val="Pogrubienie"/>
          <w:rFonts w:asciiTheme="minorHAnsi" w:hAnsiTheme="minorHAnsi" w:cstheme="minorHAnsi"/>
          <w:b w:val="0"/>
          <w:i/>
          <w:color w:val="333333"/>
          <w:sz w:val="22"/>
          <w:szCs w:val="22"/>
        </w:rPr>
        <w:t>,</w:t>
      </w:r>
    </w:p>
    <w:p w:rsidR="009511EE" w:rsidRPr="00CE38C6" w:rsidRDefault="009511EE" w:rsidP="00CE38C6">
      <w:pPr>
        <w:pStyle w:val="NormalnyWeb"/>
        <w:shd w:val="clear" w:color="auto" w:fill="FFFFFF"/>
        <w:spacing w:before="0" w:beforeAutospacing="0" w:after="0" w:afterAutospacing="0"/>
        <w:ind w:left="644"/>
        <w:jc w:val="both"/>
        <w:rPr>
          <w:rFonts w:asciiTheme="minorHAnsi" w:hAnsiTheme="minorHAnsi" w:cstheme="minorHAnsi"/>
          <w:b/>
          <w:i/>
          <w:color w:val="333333"/>
          <w:sz w:val="22"/>
          <w:szCs w:val="22"/>
        </w:rPr>
      </w:pP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color w:val="333333"/>
          <w:sz w:val="22"/>
          <w:szCs w:val="22"/>
        </w:rPr>
        <w:t>doświadczenie zawodowe w administracji publicznej,</w:t>
      </w:r>
    </w:p>
    <w:p w:rsidR="00CE38C6" w:rsidRPr="00CE38C6" w:rsidRDefault="00CE38C6" w:rsidP="00CE38C6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333333"/>
          <w:sz w:val="22"/>
          <w:szCs w:val="22"/>
        </w:rPr>
      </w:pPr>
      <w:r w:rsidRPr="00CE38C6">
        <w:rPr>
          <w:rFonts w:asciiTheme="minorHAnsi" w:hAnsiTheme="minorHAnsi" w:cstheme="minorHAnsi"/>
          <w:sz w:val="22"/>
          <w:szCs w:val="22"/>
        </w:rPr>
        <w:t xml:space="preserve">biegła znajomość </w:t>
      </w:r>
      <w:r>
        <w:rPr>
          <w:rFonts w:asciiTheme="minorHAnsi" w:hAnsiTheme="minorHAnsi" w:cstheme="minorHAnsi"/>
          <w:sz w:val="22"/>
          <w:szCs w:val="22"/>
        </w:rPr>
        <w:t xml:space="preserve">obsługi </w:t>
      </w:r>
      <w:r w:rsidRPr="00CE38C6">
        <w:rPr>
          <w:rFonts w:asciiTheme="minorHAnsi" w:hAnsiTheme="minorHAnsi" w:cstheme="minorHAnsi"/>
          <w:sz w:val="22"/>
          <w:szCs w:val="22"/>
        </w:rPr>
        <w:t>komputera (Windows, pakiet Microsoft Office, Internet Explorer),</w:t>
      </w:r>
    </w:p>
    <w:p w:rsidR="00CE38C6" w:rsidRPr="00CE38C6" w:rsidRDefault="00CE38C6" w:rsidP="00CE38C6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i/>
          <w:color w:val="333333"/>
          <w:sz w:val="22"/>
          <w:szCs w:val="22"/>
        </w:rPr>
      </w:pP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iCs/>
          <w:color w:val="000000"/>
          <w:lang w:eastAsia="pl-PL"/>
        </w:rPr>
        <w:t>   IV.        Wymagania dodatkowe: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rFonts w:cstheme="minorHAnsi"/>
          <w:i/>
        </w:rPr>
        <w:t>umiejętność redagowania pism urzędowych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odpowiedzialność,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rFonts w:cstheme="minorHAnsi"/>
          <w:i/>
        </w:rPr>
      </w:pPr>
      <w:r w:rsidRPr="00CE38C6">
        <w:rPr>
          <w:i/>
        </w:rPr>
        <w:t xml:space="preserve">samodzielność i kreatywność,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>umiejętność planowania i organizacji pracy na zajmowanym stanowisku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>zdolność  skutecznego komunikowania się;,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rPr>
          <w:i/>
        </w:rPr>
      </w:pPr>
      <w:r w:rsidRPr="00CE38C6">
        <w:rPr>
          <w:i/>
        </w:rPr>
        <w:t xml:space="preserve">zdolność analitycznego myślenia, 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i/>
        </w:rPr>
        <w:t>odporność na stres,</w:t>
      </w:r>
    </w:p>
    <w:p w:rsidR="00CE38C6" w:rsidRPr="00CE38C6" w:rsidRDefault="00CE38C6" w:rsidP="00CE38C6">
      <w:pPr>
        <w:pStyle w:val="Akapitzlist"/>
        <w:numPr>
          <w:ilvl w:val="0"/>
          <w:numId w:val="9"/>
        </w:numPr>
        <w:spacing w:line="240" w:lineRule="auto"/>
        <w:rPr>
          <w:rFonts w:cstheme="minorHAnsi"/>
          <w:i/>
        </w:rPr>
      </w:pPr>
      <w:r w:rsidRPr="00CE38C6">
        <w:rPr>
          <w:rFonts w:cstheme="minorHAnsi"/>
          <w:i/>
        </w:rPr>
        <w:t>dyspozycyjność.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V.        Zakres zadań wykonywanych na w/w stanowisku:</w:t>
      </w:r>
    </w:p>
    <w:p w:rsidR="009511EE" w:rsidRPr="00CE38C6" w:rsidRDefault="005E14F4" w:rsidP="00CE38C6">
      <w:pPr>
        <w:autoSpaceDE w:val="0"/>
        <w:autoSpaceDN w:val="0"/>
        <w:adjustRightInd w:val="0"/>
        <w:spacing w:after="100" w:afterAutospacing="1"/>
        <w:jc w:val="both"/>
        <w:rPr>
          <w:rFonts w:cstheme="minorHAnsi"/>
        </w:rPr>
      </w:pPr>
      <w:r w:rsidRPr="00CE38C6">
        <w:rPr>
          <w:rFonts w:eastAsia="Times New Roman" w:cstheme="minorHAnsi"/>
          <w:i/>
          <w:iCs/>
          <w:color w:val="000000"/>
          <w:lang w:eastAsia="pl-PL"/>
        </w:rPr>
        <w:t>      </w:t>
      </w:r>
      <w:r w:rsidR="009511EE" w:rsidRPr="00CE38C6">
        <w:rPr>
          <w:rFonts w:cstheme="minorHAnsi"/>
        </w:rPr>
        <w:t>Do zadań pracownika na stanowisku ds. ochrony przyrody należy w szczególności:</w:t>
      </w:r>
    </w:p>
    <w:p w:rsidR="009511EE" w:rsidRPr="00CE38C6" w:rsidRDefault="009511EE" w:rsidP="00CE38C6">
      <w:pPr>
        <w:pStyle w:val="Akapitzlist"/>
        <w:keepLines/>
        <w:numPr>
          <w:ilvl w:val="0"/>
          <w:numId w:val="3"/>
        </w:numPr>
        <w:spacing w:after="100" w:afterAutospacing="1" w:line="240" w:lineRule="auto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 xml:space="preserve">Realizacja zadań wynikających z ustawy o ochronie przyrody, w tym przygotowywanie </w:t>
      </w:r>
      <w:r w:rsidRPr="00CE38C6">
        <w:rPr>
          <w:rFonts w:asciiTheme="minorHAnsi" w:hAnsiTheme="minorHAnsi" w:cstheme="minorHAnsi"/>
        </w:rPr>
        <w:br/>
        <w:t>decyzji na usunięcie drzew i krzewów oraz naliczanie opłat i kar za usuwanie drzew</w:t>
      </w:r>
      <w:r w:rsidRPr="00CE38C6">
        <w:rPr>
          <w:rFonts w:asciiTheme="minorHAnsi" w:hAnsiTheme="minorHAnsi" w:cstheme="minorHAnsi"/>
        </w:rPr>
        <w:br/>
        <w:t>i krzewów.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00" w:afterAutospacing="1" w:line="240" w:lineRule="auto"/>
        <w:jc w:val="both"/>
        <w:rPr>
          <w:rFonts w:asciiTheme="minorHAnsi" w:hAnsiTheme="minorHAnsi" w:cstheme="minorHAnsi"/>
          <w:shd w:val="clear" w:color="auto" w:fill="FFFFFF"/>
        </w:rPr>
      </w:pPr>
      <w:r w:rsidRPr="00CE38C6">
        <w:rPr>
          <w:rFonts w:asciiTheme="minorHAnsi" w:hAnsiTheme="minorHAnsi" w:cstheme="minorHAnsi"/>
        </w:rPr>
        <w:lastRenderedPageBreak/>
        <w:t xml:space="preserve">Realizacja zadań związanych z ochroną zabytków, w tym prowadzenie spraw związanych </w:t>
      </w:r>
      <w:r w:rsidR="00850ED6">
        <w:rPr>
          <w:rFonts w:asciiTheme="minorHAnsi" w:hAnsiTheme="minorHAnsi" w:cstheme="minorHAnsi"/>
        </w:rPr>
        <w:t xml:space="preserve">                            </w:t>
      </w:r>
      <w:r w:rsidRPr="00CE38C6">
        <w:rPr>
          <w:rFonts w:asciiTheme="minorHAnsi" w:hAnsiTheme="minorHAnsi" w:cstheme="minorHAnsi"/>
        </w:rPr>
        <w:t xml:space="preserve"> z udzielaniem i rozliczaniem dotacji.</w:t>
      </w:r>
    </w:p>
    <w:p w:rsidR="009511EE" w:rsidRPr="00CE38C6" w:rsidRDefault="009511EE" w:rsidP="00CE38C6">
      <w:pPr>
        <w:pStyle w:val="Akapitzlist"/>
        <w:numPr>
          <w:ilvl w:val="0"/>
          <w:numId w:val="3"/>
        </w:numPr>
        <w:shd w:val="clear" w:color="auto" w:fill="FFFFFF"/>
        <w:spacing w:after="100" w:afterAutospacing="1"/>
        <w:jc w:val="both"/>
        <w:rPr>
          <w:rFonts w:asciiTheme="minorHAnsi" w:hAnsiTheme="minorHAnsi" w:cstheme="minorHAnsi"/>
        </w:rPr>
      </w:pPr>
      <w:r w:rsidRPr="00CE38C6">
        <w:rPr>
          <w:rFonts w:asciiTheme="minorHAnsi" w:hAnsiTheme="minorHAnsi" w:cstheme="minorHAnsi"/>
        </w:rPr>
        <w:t>Realizacja zadań z zakresu hodowli i chowu zwierząt gospodarskich i domowych, w tym: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>wydawanie zezwoleń na utrzymanie psów ras agresywnych,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>zapewnienie opieki bezdomnym zwierzętom oraz ich wyłapywanie,</w:t>
      </w:r>
    </w:p>
    <w:p w:rsidR="009511EE" w:rsidRPr="00CE38C6" w:rsidRDefault="009511EE" w:rsidP="00CE38C6">
      <w:pPr>
        <w:numPr>
          <w:ilvl w:val="0"/>
          <w:numId w:val="2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>realizacja zadań gminy z zakresu zwalczania chorób zakaźnych zwierząt.</w:t>
      </w:r>
    </w:p>
    <w:p w:rsidR="005E14F4" w:rsidRPr="005E14F4" w:rsidRDefault="009511EE" w:rsidP="00154DA8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cstheme="minorHAnsi"/>
        </w:rPr>
      </w:pPr>
      <w:r w:rsidRPr="00CE38C6">
        <w:rPr>
          <w:rFonts w:cstheme="minorHAnsi"/>
        </w:rPr>
        <w:t xml:space="preserve">Wykonywanie zadań z zakresu gospodarki łowieckiej. 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 VI.        Informacja o warunkach pracy: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pełny wymiar czasu pracy,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zatrudnienie na umowę o pracę,</w:t>
      </w:r>
    </w:p>
    <w:p w:rsidR="005E14F4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asciiTheme="minorHAnsi" w:eastAsia="Times New Roman" w:hAnsiTheme="minorHAnsi" w:cstheme="minorHAnsi"/>
          <w:color w:val="000000"/>
          <w:lang w:eastAsia="pl-PL"/>
        </w:rPr>
      </w:pP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miejs</w:t>
      </w:r>
      <w:r w:rsidR="00CE38C6" w:rsidRPr="009E04F2">
        <w:rPr>
          <w:rFonts w:eastAsia="Times New Roman" w:cstheme="minorHAnsi"/>
          <w:color w:val="000000"/>
          <w:lang w:eastAsia="pl-PL"/>
        </w:rPr>
        <w:t>ce pracy -  Urząd Gminy w  Sulikowie</w:t>
      </w:r>
      <w:r w:rsidRPr="009E04F2">
        <w:rPr>
          <w:rFonts w:asciiTheme="minorHAnsi" w:eastAsia="Times New Roman" w:hAnsiTheme="minorHAnsi" w:cstheme="minorHAnsi"/>
          <w:color w:val="000000"/>
          <w:lang w:eastAsia="pl-PL"/>
        </w:rPr>
        <w:t>,</w:t>
      </w:r>
    </w:p>
    <w:p w:rsidR="009E04F2" w:rsidRPr="009E04F2" w:rsidRDefault="005E14F4" w:rsidP="009E04F2">
      <w:pPr>
        <w:pStyle w:val="Akapitzlist"/>
        <w:numPr>
          <w:ilvl w:val="0"/>
          <w:numId w:val="10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praca przy komputerze</w:t>
      </w:r>
      <w:r w:rsidR="009E04F2" w:rsidRPr="009E04F2">
        <w:rPr>
          <w:rFonts w:eastAsia="Times New Roman" w:cstheme="minorHAnsi"/>
          <w:color w:val="000000"/>
          <w:lang w:eastAsia="pl-PL"/>
        </w:rPr>
        <w:t>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VII.        Wskaźnik zatrudnienia osób niepełnosprawnych: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​W miesiącu poprzedzającym datę upublicznienia niniejszego ogłoszenia wskaźnik zatrudnienia osób niepełnospr</w:t>
      </w:r>
      <w:r w:rsidR="009E04F2">
        <w:rPr>
          <w:rFonts w:eastAsia="Times New Roman" w:cstheme="minorHAnsi"/>
          <w:color w:val="000000"/>
          <w:lang w:eastAsia="pl-PL"/>
        </w:rPr>
        <w:t>awnych w Urzędzie Gminy w Sulików</w:t>
      </w:r>
      <w:r w:rsidRPr="005E14F4">
        <w:rPr>
          <w:rFonts w:eastAsia="Times New Roman" w:cstheme="minorHAnsi"/>
          <w:color w:val="000000"/>
          <w:lang w:eastAsia="pl-PL"/>
        </w:rPr>
        <w:t xml:space="preserve">, w rozumieniu przepisów o rehabilitacji zawodowej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</w:t>
      </w:r>
      <w:r w:rsidRPr="005E14F4">
        <w:rPr>
          <w:rFonts w:eastAsia="Times New Roman" w:cstheme="minorHAnsi"/>
          <w:color w:val="000000"/>
          <w:lang w:eastAsia="pl-PL"/>
        </w:rPr>
        <w:t>i społecznej oraz zatrudnieniu osób niepełnosprawnych wynosił mniej niż 6%.</w:t>
      </w:r>
    </w:p>
    <w:p w:rsidR="005E14F4" w:rsidRPr="005E14F4" w:rsidRDefault="005E14F4" w:rsidP="00924464">
      <w:pPr>
        <w:shd w:val="clear" w:color="auto" w:fill="FFFFFF"/>
        <w:spacing w:before="100" w:beforeAutospacing="1" w:after="100" w:afterAutospacing="1" w:line="270" w:lineRule="atLeast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VIII.        Kandydaci zobowiązani są do dostarczenia następujących dokumentów: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życiorys zawodowy /CV/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list motywacyjny - odręcznie podpisany,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wypełniony kwestionariusz osobowy dla osoby ubiegającej się o zatrudnienie określony w załączniku Nr 1 do Rozporządzenia Ministra Pracy i Polityki Socjalnej z dnia 28 maja 1996 roku w sprawie zakresu prowadzenia przez pracodawców dokumentacji w sprawach związanych ze stosunkiem pracy oraz sposobu prowadzenia akt osobowych pracownika.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kserokopia dokumentów potwierdzających posiadane wykształcenie,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świadectw pracy,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kserokopie zaświadczeń o ukończonych kursach, szkoleniach, posiadanych uprawnieniach,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niekaralności za umyślne przestępstwo ścigane z oskarżenia publicznego lub umyślne przestępstwo skarbowe,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pełnej zdolności do czynności prawnych i korzystaniu z pełni praw publicznych,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oświadczenie o wyrażeniu zgody na przetwarzanie danych osobowych zawartych w ofercie pracy dla potrzeb niezbędnych do realizacji procesu rekrutacji  zgodnie z ustawą z dnia 10 maja 2018 r. </w:t>
      </w:r>
      <w:r w:rsidR="00850ED6">
        <w:rPr>
          <w:rFonts w:eastAsia="Times New Roman" w:cstheme="minorHAnsi"/>
          <w:color w:val="000000"/>
          <w:lang w:eastAsia="pl-PL"/>
        </w:rPr>
        <w:t xml:space="preserve">                   </w:t>
      </w:r>
      <w:r w:rsidRPr="009E04F2">
        <w:rPr>
          <w:rFonts w:eastAsia="Times New Roman" w:cstheme="minorHAnsi"/>
          <w:color w:val="000000"/>
          <w:lang w:eastAsia="pl-PL"/>
        </w:rPr>
        <w:t>o ochronie danych osobowych (Dz. U. z 2018 r. poz. 1000),</w:t>
      </w:r>
    </w:p>
    <w:p w:rsidR="005E14F4" w:rsidRPr="00924464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lang w:eastAsia="pl-PL"/>
        </w:rPr>
      </w:pPr>
      <w:r w:rsidRPr="00924464">
        <w:rPr>
          <w:rFonts w:eastAsia="Times New Roman" w:cstheme="minorHAnsi"/>
          <w:lang w:eastAsia="pl-PL"/>
        </w:rPr>
        <w:t>oświadczenie o zapoznaniu się z Klauzulą informacyjną dla kandydatów biorących udział w naborze na wolne stanowisko urzę</w:t>
      </w:r>
      <w:r w:rsidR="009E04F2" w:rsidRPr="00924464">
        <w:rPr>
          <w:rFonts w:eastAsia="Times New Roman" w:cstheme="minorHAnsi"/>
          <w:lang w:eastAsia="pl-PL"/>
        </w:rPr>
        <w:t>dnicze w Urzędzie Gminy w Sulikowie</w:t>
      </w:r>
      <w:r w:rsidRPr="00924464">
        <w:rPr>
          <w:rFonts w:eastAsia="Times New Roman" w:cstheme="minorHAnsi"/>
          <w:lang w:eastAsia="pl-PL"/>
        </w:rPr>
        <w:t>,</w:t>
      </w:r>
    </w:p>
    <w:p w:rsidR="005E14F4" w:rsidRPr="009E04F2" w:rsidRDefault="005E14F4" w:rsidP="009E04F2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>oświadczenie o posiadaniu obywatelstwa polskiego,</w:t>
      </w:r>
    </w:p>
    <w:p w:rsidR="009E04F2" w:rsidRPr="00850ED6" w:rsidRDefault="005E14F4" w:rsidP="00CE38C6">
      <w:pPr>
        <w:pStyle w:val="Akapitzlist"/>
        <w:numPr>
          <w:ilvl w:val="0"/>
          <w:numId w:val="12"/>
        </w:num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9E04F2">
        <w:rPr>
          <w:rFonts w:eastAsia="Times New Roman" w:cstheme="minorHAnsi"/>
          <w:color w:val="000000"/>
          <w:lang w:eastAsia="pl-PL"/>
        </w:rPr>
        <w:t xml:space="preserve">osoby, które zamierzają skorzystać z uprawnienia, o którym mowa w art. 13a ust. 2 ustawy </w:t>
      </w:r>
      <w:r w:rsidR="009E04F2">
        <w:rPr>
          <w:rFonts w:eastAsia="Times New Roman" w:cstheme="minorHAnsi"/>
          <w:color w:val="000000"/>
          <w:lang w:eastAsia="pl-PL"/>
        </w:rPr>
        <w:t xml:space="preserve">                            </w:t>
      </w:r>
      <w:r w:rsidRPr="009E04F2">
        <w:rPr>
          <w:rFonts w:eastAsia="Times New Roman" w:cstheme="minorHAnsi"/>
          <w:color w:val="000000"/>
          <w:lang w:eastAsia="pl-PL"/>
        </w:rPr>
        <w:t>o pracownikach samorządowych są obowiązane do złożenia wraz z dokumentami kopii dokumentu potwierdzającego niepełnosprawność.</w:t>
      </w:r>
    </w:p>
    <w:p w:rsidR="005E14F4" w:rsidRPr="005E14F4" w:rsidRDefault="005E14F4" w:rsidP="00CE38C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 xml:space="preserve"> IX.         Termin i miejsce składania dokumentów: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Oferty należy składać </w:t>
      </w:r>
      <w:r>
        <w:rPr>
          <w:rFonts w:eastAsia="Times New Roman" w:cstheme="minorHAnsi"/>
          <w:color w:val="000000"/>
          <w:lang w:eastAsia="pl-PL"/>
        </w:rPr>
        <w:t xml:space="preserve">osobiście  w  Biurze Obsługi Klienta </w:t>
      </w:r>
      <w:r w:rsidRPr="005E14F4">
        <w:rPr>
          <w:rFonts w:eastAsia="Times New Roman" w:cstheme="minorHAnsi"/>
          <w:color w:val="000000"/>
          <w:lang w:eastAsia="pl-PL"/>
        </w:rPr>
        <w:t>Urzędu Gminy</w:t>
      </w:r>
      <w:r>
        <w:rPr>
          <w:rFonts w:eastAsia="Times New Roman" w:cstheme="minorHAnsi"/>
          <w:color w:val="000000"/>
          <w:lang w:eastAsia="pl-PL"/>
        </w:rPr>
        <w:t xml:space="preserve"> Sulików, pocztą elektroniczną na adres </w:t>
      </w:r>
      <w:hyperlink r:id="rId5" w:history="1">
        <w:r w:rsidRPr="00CF1498">
          <w:rPr>
            <w:rStyle w:val="Hipercze"/>
            <w:rFonts w:eastAsia="Times New Roman" w:cstheme="minorHAnsi"/>
            <w:lang w:eastAsia="pl-PL"/>
          </w:rPr>
          <w:t>ug@sulikow.pl</w:t>
        </w:r>
      </w:hyperlink>
      <w:r>
        <w:rPr>
          <w:rFonts w:eastAsia="Times New Roman" w:cstheme="minorHAnsi"/>
          <w:color w:val="000000"/>
          <w:lang w:eastAsia="pl-PL"/>
        </w:rPr>
        <w:t xml:space="preserve"> w przypadku posiadania uprawnień do podpisu elektronicznego lub pocztą tradycyjną na adres Urzędu Gminy Sulików</w:t>
      </w:r>
      <w:r w:rsidRPr="007E3AD2">
        <w:rPr>
          <w:rFonts w:eastAsia="Times New Roman" w:cstheme="minorHAnsi"/>
          <w:color w:val="00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 xml:space="preserve">ul. Dworcowa 5; 59-975 Sulików </w:t>
      </w:r>
      <w:r w:rsidRPr="005E14F4">
        <w:rPr>
          <w:rFonts w:eastAsia="Times New Roman" w:cstheme="minorHAnsi"/>
          <w:color w:val="000000"/>
          <w:lang w:eastAsia="pl-PL"/>
        </w:rPr>
        <w:t>z adnotacją:</w:t>
      </w:r>
      <w:r>
        <w:rPr>
          <w:rFonts w:eastAsia="Times New Roman" w:cstheme="minorHAnsi"/>
          <w:color w:val="000000"/>
          <w:lang w:eastAsia="pl-PL"/>
        </w:rPr>
        <w:t xml:space="preserve"> </w:t>
      </w:r>
      <w:r w:rsidRPr="002F206B">
        <w:rPr>
          <w:rFonts w:eastAsia="Times New Roman" w:cstheme="minorHAnsi"/>
          <w:b/>
          <w:lang w:eastAsia="pl-PL"/>
        </w:rPr>
        <w:t xml:space="preserve">„ Nabór na stanowisko </w:t>
      </w:r>
      <w:r w:rsidRPr="002F206B">
        <w:rPr>
          <w:rFonts w:eastAsia="Times New Roman" w:cstheme="minorHAnsi"/>
          <w:b/>
          <w:lang w:eastAsia="pl-PL"/>
        </w:rPr>
        <w:lastRenderedPageBreak/>
        <w:t>u</w:t>
      </w:r>
      <w:r w:rsidR="00526041">
        <w:rPr>
          <w:rFonts w:eastAsia="Times New Roman" w:cstheme="minorHAnsi"/>
          <w:b/>
          <w:lang w:eastAsia="pl-PL"/>
        </w:rPr>
        <w:t>rzędnicze ds. ochrony przyrody</w:t>
      </w:r>
      <w:r w:rsidRPr="002F206B">
        <w:rPr>
          <w:rFonts w:eastAsia="Times New Roman" w:cstheme="minorHAnsi"/>
          <w:b/>
          <w:lang w:eastAsia="pl-PL"/>
        </w:rPr>
        <w:t xml:space="preserve"> ”</w:t>
      </w:r>
      <w:r w:rsidRPr="007E3AD2">
        <w:rPr>
          <w:rFonts w:eastAsia="Times New Roman" w:cstheme="minorHAnsi"/>
          <w:color w:val="FF0000"/>
          <w:lang w:eastAsia="pl-PL"/>
        </w:rPr>
        <w:t xml:space="preserve"> </w:t>
      </w:r>
      <w:r>
        <w:rPr>
          <w:rFonts w:eastAsia="Times New Roman" w:cstheme="minorHAnsi"/>
          <w:color w:val="000000"/>
          <w:lang w:eastAsia="pl-PL"/>
        </w:rPr>
        <w:t>w Biurze Obsługi Klienta</w:t>
      </w:r>
      <w:r w:rsidRPr="005E14F4">
        <w:rPr>
          <w:rFonts w:eastAsia="Times New Roman" w:cstheme="minorHAnsi"/>
          <w:color w:val="000000"/>
          <w:lang w:eastAsia="pl-PL"/>
        </w:rPr>
        <w:t xml:space="preserve"> Urzędu Gminy</w:t>
      </w:r>
      <w:r>
        <w:rPr>
          <w:rFonts w:eastAsia="Times New Roman" w:cstheme="minorHAnsi"/>
          <w:color w:val="000000"/>
          <w:lang w:eastAsia="pl-PL"/>
        </w:rPr>
        <w:t xml:space="preserve"> Sulików, ul. Dworcowa 5; 59-975 Sulików </w:t>
      </w:r>
      <w:r w:rsidRPr="005E14F4">
        <w:rPr>
          <w:rFonts w:eastAsia="Times New Roman" w:cstheme="minorHAnsi"/>
          <w:color w:val="000000"/>
          <w:lang w:eastAsia="pl-PL"/>
        </w:rPr>
        <w:t xml:space="preserve"> lub drogą pocztową, w nieprzekraczalnym te</w:t>
      </w:r>
      <w:r>
        <w:rPr>
          <w:rFonts w:eastAsia="Times New Roman" w:cstheme="minorHAnsi"/>
          <w:color w:val="000000"/>
          <w:lang w:eastAsia="pl-PL"/>
        </w:rPr>
        <w:t xml:space="preserve">rminie </w:t>
      </w:r>
      <w:r w:rsidRPr="002F206B">
        <w:rPr>
          <w:rFonts w:eastAsia="Times New Roman" w:cstheme="minorHAnsi"/>
          <w:b/>
          <w:color w:val="FF0000"/>
          <w:lang w:eastAsia="pl-PL"/>
        </w:rPr>
        <w:t xml:space="preserve">do dnia  </w:t>
      </w:r>
      <w:r w:rsidR="00924464">
        <w:rPr>
          <w:rFonts w:eastAsia="Times New Roman" w:cstheme="minorHAnsi"/>
          <w:b/>
          <w:color w:val="FF0000"/>
          <w:lang w:eastAsia="pl-PL"/>
        </w:rPr>
        <w:t>15 lutego 2019r.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Aplikacje, które wpłyną do Urzędu ( liczy się data otrzymania dokumentów przez Urząd ) po wyżej określonym terminie nie będą rozpatrywane.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CE38C6">
        <w:rPr>
          <w:rFonts w:eastAsia="Times New Roman" w:cstheme="minorHAnsi"/>
          <w:b/>
          <w:bCs/>
          <w:color w:val="000000"/>
          <w:lang w:eastAsia="pl-PL"/>
        </w:rPr>
        <w:t>    X.        Informacje dodatkowe: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Dodatkowe informacje można uzyskać pod  nr </w:t>
      </w:r>
      <w:r>
        <w:rPr>
          <w:rFonts w:eastAsia="Times New Roman" w:cstheme="minorHAnsi"/>
          <w:color w:val="000000"/>
          <w:lang w:eastAsia="pl-PL"/>
        </w:rPr>
        <w:t>telefonu ( 75) 77 87 260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 aplikacyjny CV</w:t>
      </w:r>
      <w:r>
        <w:rPr>
          <w:rFonts w:eastAsia="Times New Roman" w:cstheme="minorHAnsi"/>
          <w:color w:val="000000"/>
          <w:lang w:eastAsia="pl-PL"/>
        </w:rPr>
        <w:t xml:space="preserve"> oraz list motywacyjny</w:t>
      </w:r>
      <w:r w:rsidRPr="005E14F4">
        <w:rPr>
          <w:rFonts w:eastAsia="Times New Roman" w:cstheme="minorHAnsi"/>
          <w:color w:val="000000"/>
          <w:lang w:eastAsia="pl-PL"/>
        </w:rPr>
        <w:t xml:space="preserve"> powinien być podpisany i opatrzony klauzulą: </w:t>
      </w:r>
      <w:r>
        <w:rPr>
          <w:rFonts w:eastAsia="Times New Roman" w:cstheme="minorHAnsi"/>
          <w:color w:val="000000"/>
          <w:lang w:eastAsia="pl-PL"/>
        </w:rPr>
        <w:t xml:space="preserve">                        </w:t>
      </w:r>
      <w:r w:rsidRPr="005E14F4">
        <w:rPr>
          <w:rFonts w:eastAsia="Times New Roman" w:cstheme="minorHAnsi"/>
          <w:color w:val="000000"/>
          <w:lang w:eastAsia="pl-PL"/>
        </w:rPr>
        <w:t xml:space="preserve">„ Wyrażam zgodę na przetwarzanie moich danych osobowych zawartych w ofercie pracy w zakresie niezbędnym do realizacji procesu rekrutacji, zgodnie z  Rozporządzeniem Parlamentu Europejskiego i Rady  (UE) 2016/679 z dnia 27 kwietnia 2016 r. w sprawie ochrony osób fizycznych w Związku z przetwarzaniem danych osobowych i w sprawie swobodnego przepływu takich danych oraz uchylenia dyrektywy 95/46/WE (ogólne rozporządzenie o ochronie danych) </w:t>
      </w:r>
      <w:proofErr w:type="spellStart"/>
      <w:r w:rsidRPr="005E14F4">
        <w:rPr>
          <w:rFonts w:eastAsia="Times New Roman" w:cstheme="minorHAnsi"/>
          <w:color w:val="000000"/>
          <w:lang w:eastAsia="pl-PL"/>
        </w:rPr>
        <w:t>publ</w:t>
      </w:r>
      <w:proofErr w:type="spellEnd"/>
      <w:r w:rsidRPr="005E14F4">
        <w:rPr>
          <w:rFonts w:eastAsia="Times New Roman" w:cstheme="minorHAnsi"/>
          <w:color w:val="000000"/>
          <w:lang w:eastAsia="pl-PL"/>
        </w:rPr>
        <w:t>. Dz. Urz. UE L Nr 119, s. 1 oraz Ustawą z dnia 10 maja 2018 roku o ochronie danych osobowych (Dz. U.  z 2018 r., poz. 1000)</w:t>
      </w:r>
      <w:r>
        <w:rPr>
          <w:rFonts w:eastAsia="Times New Roman" w:cstheme="minorHAnsi"/>
          <w:color w:val="000000"/>
          <w:lang w:eastAsia="pl-PL"/>
        </w:rPr>
        <w:t>”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O terminie i miejscu  rozmowy kwalifikacyjnej kandydaci spełniający wymogi formalne zostaną powiadomieni telefonicznie lub pisemnie.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 xml:space="preserve">-        Oferty kandydatów niezakwalifikowanych do kolejnych etapów i niewskazanych w protokole naboru można odebrać osobiście w terminie miesiąca od dnia ogłoszenia wyniku naboru. Po ww. terminie zostaną </w:t>
      </w:r>
      <w:r>
        <w:rPr>
          <w:rFonts w:eastAsia="Times New Roman" w:cstheme="minorHAnsi"/>
          <w:color w:val="000000"/>
          <w:lang w:eastAsia="pl-PL"/>
        </w:rPr>
        <w:t>odesłane na  adres nadawcy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Dokumenty  osoby, która zostanie wyłoniona w postępowaniu rekrutacyjnym  zostaną dołączone do jej akt osobowych.</w:t>
      </w:r>
    </w:p>
    <w:p w:rsidR="00850ED6" w:rsidRPr="005E14F4" w:rsidRDefault="00850ED6" w:rsidP="00850ED6">
      <w:pPr>
        <w:shd w:val="clear" w:color="auto" w:fill="FFFFFF"/>
        <w:spacing w:after="180" w:line="240" w:lineRule="auto"/>
        <w:jc w:val="both"/>
        <w:rPr>
          <w:rFonts w:eastAsia="Times New Roman" w:cstheme="minorHAnsi"/>
          <w:color w:val="000000"/>
          <w:lang w:eastAsia="pl-PL"/>
        </w:rPr>
      </w:pPr>
      <w:r w:rsidRPr="005E14F4">
        <w:rPr>
          <w:rFonts w:eastAsia="Times New Roman" w:cstheme="minorHAnsi"/>
          <w:color w:val="000000"/>
          <w:lang w:eastAsia="pl-PL"/>
        </w:rPr>
        <w:t>-        Informacja o wynikach naboru będzie umieszczona na BIP i na tablicy inf</w:t>
      </w:r>
      <w:r>
        <w:rPr>
          <w:rFonts w:eastAsia="Times New Roman" w:cstheme="minorHAnsi"/>
          <w:color w:val="000000"/>
          <w:lang w:eastAsia="pl-PL"/>
        </w:rPr>
        <w:t>ormacyjnej Urzędu Gminy Sulików</w:t>
      </w:r>
      <w:r w:rsidRPr="005E14F4">
        <w:rPr>
          <w:rFonts w:eastAsia="Times New Roman" w:cstheme="minorHAnsi"/>
          <w:color w:val="000000"/>
          <w:lang w:eastAsia="pl-PL"/>
        </w:rPr>
        <w:t>.</w:t>
      </w:r>
    </w:p>
    <w:p w:rsidR="00CE38C6" w:rsidRPr="00CE38C6" w:rsidRDefault="00CE38C6">
      <w:pPr>
        <w:jc w:val="both"/>
        <w:rPr>
          <w:rFonts w:cstheme="minorHAnsi"/>
        </w:rPr>
      </w:pPr>
    </w:p>
    <w:sectPr w:rsidR="00CE38C6" w:rsidRPr="00CE38C6" w:rsidSect="00CE38C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i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7561"/>
    <w:multiLevelType w:val="hybridMultilevel"/>
    <w:tmpl w:val="C366A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670C1"/>
    <w:multiLevelType w:val="hybridMultilevel"/>
    <w:tmpl w:val="AA1A48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55C63"/>
    <w:multiLevelType w:val="hybridMultilevel"/>
    <w:tmpl w:val="973A1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C13E22"/>
    <w:multiLevelType w:val="hybridMultilevel"/>
    <w:tmpl w:val="F27ACDDC"/>
    <w:lvl w:ilvl="0" w:tplc="7138DFF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C66BF0"/>
    <w:multiLevelType w:val="hybridMultilevel"/>
    <w:tmpl w:val="6608A50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1E7E1A"/>
    <w:multiLevelType w:val="hybridMultilevel"/>
    <w:tmpl w:val="D8583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A5DE0"/>
    <w:multiLevelType w:val="hybridMultilevel"/>
    <w:tmpl w:val="1AC2F892"/>
    <w:lvl w:ilvl="0" w:tplc="75F84C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2B30C25"/>
    <w:multiLevelType w:val="hybridMultilevel"/>
    <w:tmpl w:val="18387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168FE"/>
    <w:multiLevelType w:val="hybridMultilevel"/>
    <w:tmpl w:val="C4A0B166"/>
    <w:lvl w:ilvl="0" w:tplc="22D0E1B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6AE0845C">
      <w:start w:val="1"/>
      <w:numFmt w:val="decimal"/>
      <w:lvlText w:val="%2)"/>
      <w:lvlJc w:val="left"/>
      <w:pPr>
        <w:ind w:left="1875" w:hanging="435"/>
      </w:pPr>
      <w:rPr>
        <w:rFonts w:ascii="Arial" w:hAnsi="Arial" w:cs="Arial" w:hint="default"/>
        <w:i w:val="0"/>
        <w:sz w:val="20"/>
      </w:rPr>
    </w:lvl>
    <w:lvl w:ilvl="2" w:tplc="1D6E89E8">
      <w:start w:val="1"/>
      <w:numFmt w:val="decimal"/>
      <w:lvlText w:val="%3."/>
      <w:lvlJc w:val="left"/>
      <w:pPr>
        <w:ind w:left="2700" w:hanging="360"/>
      </w:pPr>
      <w:rPr>
        <w:rFonts w:eastAsiaTheme="minorHAnsi" w:hint="default"/>
        <w:color w:val="auto"/>
        <w:u w:val="none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059543A"/>
    <w:multiLevelType w:val="hybridMultilevel"/>
    <w:tmpl w:val="149AA63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8E35CE2"/>
    <w:multiLevelType w:val="multilevel"/>
    <w:tmpl w:val="04FA3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E77883"/>
    <w:multiLevelType w:val="hybridMultilevel"/>
    <w:tmpl w:val="3C04CC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6272D"/>
    <w:multiLevelType w:val="hybridMultilevel"/>
    <w:tmpl w:val="572227DA"/>
    <w:lvl w:ilvl="0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12"/>
  </w:num>
  <w:num w:numId="5">
    <w:abstractNumId w:val="8"/>
  </w:num>
  <w:num w:numId="6">
    <w:abstractNumId w:val="0"/>
  </w:num>
  <w:num w:numId="7">
    <w:abstractNumId w:val="3"/>
  </w:num>
  <w:num w:numId="8">
    <w:abstractNumId w:val="9"/>
  </w:num>
  <w:num w:numId="9">
    <w:abstractNumId w:val="4"/>
  </w:num>
  <w:num w:numId="10">
    <w:abstractNumId w:val="11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8531A"/>
    <w:rsid w:val="0010644A"/>
    <w:rsid w:val="00154DA8"/>
    <w:rsid w:val="001F08E3"/>
    <w:rsid w:val="00506601"/>
    <w:rsid w:val="00526041"/>
    <w:rsid w:val="005E14F4"/>
    <w:rsid w:val="0074386B"/>
    <w:rsid w:val="00823492"/>
    <w:rsid w:val="00850ED6"/>
    <w:rsid w:val="009013D2"/>
    <w:rsid w:val="00924464"/>
    <w:rsid w:val="009511EE"/>
    <w:rsid w:val="0099178D"/>
    <w:rsid w:val="009E04F2"/>
    <w:rsid w:val="00C8531A"/>
    <w:rsid w:val="00CE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64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85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531A"/>
    <w:rPr>
      <w:b/>
      <w:bCs/>
    </w:rPr>
  </w:style>
  <w:style w:type="character" w:styleId="Hipercze">
    <w:name w:val="Hyperlink"/>
    <w:basedOn w:val="Domylnaczcionkaakapitu"/>
    <w:uiPriority w:val="99"/>
    <w:unhideWhenUsed/>
    <w:rsid w:val="00C8531A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5E14F4"/>
    <w:rPr>
      <w:i/>
      <w:iCs/>
    </w:rPr>
  </w:style>
  <w:style w:type="paragraph" w:styleId="Akapitzlist">
    <w:name w:val="List Paragraph"/>
    <w:basedOn w:val="Normalny"/>
    <w:uiPriority w:val="34"/>
    <w:qFormat/>
    <w:rsid w:val="009511E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27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g@sulik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947</Words>
  <Characters>5682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Świątek</dc:creator>
  <cp:lastModifiedBy>Dorota Świątek</cp:lastModifiedBy>
  <cp:revision>6</cp:revision>
  <cp:lastPrinted>2019-02-04T06:50:00Z</cp:lastPrinted>
  <dcterms:created xsi:type="dcterms:W3CDTF">2019-02-01T12:45:00Z</dcterms:created>
  <dcterms:modified xsi:type="dcterms:W3CDTF">2019-02-05T07:33:00Z</dcterms:modified>
</cp:coreProperties>
</file>