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18" w:rsidRDefault="002672F2">
      <w:pPr>
        <w:pStyle w:val="Standard"/>
        <w:jc w:val="center"/>
      </w:pPr>
      <w:r>
        <w:rPr>
          <w:noProof/>
          <w:lang w:val="pl-PL" w:eastAsia="pl-PL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3164040</wp:posOffset>
            </wp:positionH>
            <wp:positionV relativeFrom="paragraph">
              <wp:posOffset>-423720</wp:posOffset>
            </wp:positionV>
            <wp:extent cx="810719" cy="1038959"/>
            <wp:effectExtent l="0" t="0" r="0" b="0"/>
            <wp:wrapTopAndBottom/>
            <wp:docPr id="1" name="graf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719" cy="1038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l-PL" w:eastAsia="pl-PL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-616680</wp:posOffset>
            </wp:positionH>
            <wp:positionV relativeFrom="paragraph">
              <wp:posOffset>-595080</wp:posOffset>
            </wp:positionV>
            <wp:extent cx="3134519" cy="1553039"/>
            <wp:effectExtent l="0" t="0" r="0" b="0"/>
            <wp:wrapNone/>
            <wp:docPr id="2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4519" cy="155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818" w:rsidRPr="00C778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iekt1" o:spid="_x0000_s1026" type="#_x0000_t75" alt="obiekt OLE" style="position:absolute;left:0;text-align:left;margin-left:395.45pt;margin-top:-33.75pt;width:78.65pt;height:71.15pt;z-index:-251657728;visibility:visible;mso-position-horizontal-relative:text;mso-position-vertical-relative:text">
            <v:imagedata r:id="rId9" o:title="obiekt OLE"/>
          </v:shape>
          <o:OLEObject Type="Embed" ProgID="AcroExch.Document.11" ShapeID="Obiekt1" DrawAspect="Content" ObjectID="_1686996180" r:id="rId10"/>
        </w:pict>
      </w:r>
      <w:r>
        <w:rPr>
          <w:rStyle w:val="StrongEmphasis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Style w:val="StrongEmphasis"/>
          <w:b w:val="0"/>
          <w:bCs w:val="0"/>
          <w:sz w:val="20"/>
          <w:szCs w:val="20"/>
        </w:rPr>
        <w:t xml:space="preserve">    </w:t>
      </w:r>
    </w:p>
    <w:p w:rsidR="00C77818" w:rsidRDefault="002672F2">
      <w:pPr>
        <w:pStyle w:val="Standard"/>
      </w:pPr>
      <w:r>
        <w:rPr>
          <w:rStyle w:val="StrongEmphasis"/>
          <w:b w:val="0"/>
          <w:bCs w:val="0"/>
          <w:sz w:val="20"/>
          <w:szCs w:val="20"/>
        </w:rPr>
        <w:tab/>
      </w:r>
      <w:r>
        <w:rPr>
          <w:rStyle w:val="StrongEmphasis"/>
          <w:b w:val="0"/>
          <w:bCs w:val="0"/>
          <w:sz w:val="20"/>
          <w:szCs w:val="20"/>
        </w:rPr>
        <w:tab/>
      </w:r>
      <w:r>
        <w:rPr>
          <w:rStyle w:val="StrongEmphasis"/>
          <w:b w:val="0"/>
          <w:bCs w:val="0"/>
          <w:sz w:val="20"/>
          <w:szCs w:val="20"/>
        </w:rPr>
        <w:tab/>
      </w:r>
      <w:r>
        <w:rPr>
          <w:rStyle w:val="StrongEmphasis"/>
          <w:b w:val="0"/>
          <w:bCs w:val="0"/>
          <w:sz w:val="20"/>
          <w:szCs w:val="20"/>
        </w:rPr>
        <w:tab/>
      </w:r>
      <w:r>
        <w:rPr>
          <w:rStyle w:val="StrongEmphasis"/>
          <w:b w:val="0"/>
          <w:bCs w:val="0"/>
          <w:sz w:val="20"/>
          <w:szCs w:val="20"/>
        </w:rPr>
        <w:tab/>
      </w:r>
      <w:r>
        <w:rPr>
          <w:rStyle w:val="StrongEmphasis"/>
          <w:b w:val="0"/>
          <w:bCs w:val="0"/>
          <w:sz w:val="20"/>
          <w:szCs w:val="20"/>
        </w:rPr>
        <w:tab/>
      </w:r>
      <w:r>
        <w:rPr>
          <w:rStyle w:val="StrongEmphasis"/>
          <w:b w:val="0"/>
          <w:bCs w:val="0"/>
          <w:sz w:val="20"/>
          <w:szCs w:val="20"/>
        </w:rPr>
        <w:tab/>
      </w:r>
      <w:proofErr w:type="spellStart"/>
      <w:r>
        <w:rPr>
          <w:rStyle w:val="StrongEmphasis"/>
          <w:b w:val="0"/>
          <w:bCs w:val="0"/>
          <w:sz w:val="20"/>
          <w:szCs w:val="20"/>
        </w:rPr>
        <w:t>Gmina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Sulików</w:t>
      </w:r>
    </w:p>
    <w:p w:rsidR="00C77818" w:rsidRDefault="002672F2">
      <w:pPr>
        <w:pStyle w:val="Standard"/>
        <w:jc w:val="right"/>
      </w:pPr>
      <w:r>
        <w:rPr>
          <w:rStyle w:val="StrongEmphasis"/>
          <w:b w:val="0"/>
          <w:bCs w:val="0"/>
          <w:sz w:val="20"/>
          <w:szCs w:val="20"/>
        </w:rPr>
        <w:t xml:space="preserve">Sulików,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02.07.2021 r.</w:t>
      </w:r>
    </w:p>
    <w:p w:rsidR="00C77818" w:rsidRDefault="00C77818">
      <w:pPr>
        <w:pStyle w:val="Standard"/>
        <w:jc w:val="center"/>
      </w:pPr>
    </w:p>
    <w:p w:rsidR="00C77818" w:rsidRDefault="00C77818">
      <w:pPr>
        <w:pStyle w:val="Standard"/>
        <w:jc w:val="center"/>
      </w:pPr>
    </w:p>
    <w:p w:rsidR="00C77818" w:rsidRDefault="002672F2">
      <w:pPr>
        <w:pStyle w:val="Standard"/>
        <w:jc w:val="center"/>
      </w:pPr>
      <w:r>
        <w:rPr>
          <w:rStyle w:val="StrongEmphasis"/>
          <w:sz w:val="20"/>
          <w:szCs w:val="20"/>
        </w:rPr>
        <w:t xml:space="preserve">      </w:t>
      </w:r>
      <w:r>
        <w:rPr>
          <w:rStyle w:val="StrongEmphasis"/>
          <w:sz w:val="22"/>
          <w:szCs w:val="22"/>
        </w:rPr>
        <w:t>ZAPYTANIE OFERTOWE</w:t>
      </w:r>
    </w:p>
    <w:p w:rsidR="00C77818" w:rsidRDefault="00C77818">
      <w:pPr>
        <w:pStyle w:val="Standard"/>
        <w:jc w:val="both"/>
      </w:pPr>
    </w:p>
    <w:p w:rsidR="00C77818" w:rsidRDefault="00C77818">
      <w:pPr>
        <w:pStyle w:val="Standard"/>
        <w:spacing w:line="360" w:lineRule="auto"/>
        <w:jc w:val="both"/>
      </w:pPr>
    </w:p>
    <w:p w:rsidR="00C77818" w:rsidRDefault="002672F2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Zapytanie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ofertowe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realizację</w:t>
      </w:r>
      <w:proofErr w:type="spellEnd"/>
      <w:r>
        <w:rPr>
          <w:b/>
          <w:bCs/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zadania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pn</w:t>
      </w:r>
      <w:proofErr w:type="spellEnd"/>
      <w:r>
        <w:rPr>
          <w:b/>
          <w:bCs/>
          <w:sz w:val="22"/>
          <w:szCs w:val="22"/>
        </w:rPr>
        <w:t>.</w:t>
      </w:r>
    </w:p>
    <w:p w:rsidR="00C77818" w:rsidRDefault="002672F2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Świadczenie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usług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opieki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wytchnieniowej</w:t>
      </w:r>
      <w:proofErr w:type="spellEnd"/>
      <w:r>
        <w:rPr>
          <w:b/>
          <w:bCs/>
          <w:sz w:val="22"/>
          <w:szCs w:val="22"/>
        </w:rPr>
        <w:t xml:space="preserve"> w </w:t>
      </w:r>
      <w:proofErr w:type="spellStart"/>
      <w:r>
        <w:rPr>
          <w:b/>
          <w:bCs/>
          <w:sz w:val="22"/>
          <w:szCs w:val="22"/>
        </w:rPr>
        <w:t>formie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pobytu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dziennego</w:t>
      </w:r>
      <w:proofErr w:type="spellEnd"/>
      <w:r>
        <w:rPr>
          <w:b/>
          <w:bCs/>
          <w:sz w:val="22"/>
          <w:szCs w:val="22"/>
        </w:rPr>
        <w:t xml:space="preserve"> w </w:t>
      </w:r>
      <w:proofErr w:type="spellStart"/>
      <w:r>
        <w:rPr>
          <w:b/>
          <w:bCs/>
          <w:sz w:val="22"/>
          <w:szCs w:val="22"/>
        </w:rPr>
        <w:t>miejscu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zamieszkania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osób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niepełnosprawnych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mieszkańców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gminy</w:t>
      </w:r>
      <w:proofErr w:type="spellEnd"/>
      <w:r>
        <w:rPr>
          <w:b/>
          <w:bCs/>
          <w:sz w:val="22"/>
          <w:szCs w:val="22"/>
        </w:rPr>
        <w:t xml:space="preserve"> Sulików, </w:t>
      </w:r>
      <w:proofErr w:type="spellStart"/>
      <w:r>
        <w:rPr>
          <w:b/>
          <w:bCs/>
          <w:sz w:val="22"/>
          <w:szCs w:val="22"/>
        </w:rPr>
        <w:t>świadczonych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zasadach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zgodnych</w:t>
      </w:r>
      <w:proofErr w:type="spellEnd"/>
      <w:r>
        <w:rPr>
          <w:b/>
          <w:bCs/>
          <w:sz w:val="22"/>
          <w:szCs w:val="22"/>
        </w:rPr>
        <w:t xml:space="preserve"> z </w:t>
      </w:r>
      <w:proofErr w:type="spellStart"/>
      <w:r>
        <w:rPr>
          <w:b/>
          <w:bCs/>
          <w:sz w:val="22"/>
          <w:szCs w:val="22"/>
        </w:rPr>
        <w:t>Programem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MRiPS</w:t>
      </w:r>
      <w:proofErr w:type="spellEnd"/>
      <w:r>
        <w:rPr>
          <w:b/>
          <w:bCs/>
          <w:sz w:val="22"/>
          <w:szCs w:val="22"/>
        </w:rPr>
        <w:t xml:space="preserve">  ,,</w:t>
      </w:r>
      <w:proofErr w:type="spellStart"/>
      <w:r>
        <w:rPr>
          <w:b/>
          <w:bCs/>
          <w:sz w:val="22"/>
          <w:szCs w:val="22"/>
        </w:rPr>
        <w:t>Opieka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wytch</w:t>
      </w:r>
      <w:r>
        <w:rPr>
          <w:b/>
          <w:bCs/>
          <w:sz w:val="22"/>
          <w:szCs w:val="22"/>
        </w:rPr>
        <w:t>nieniowa</w:t>
      </w:r>
      <w:proofErr w:type="spellEnd"/>
      <w:r>
        <w:rPr>
          <w:b/>
          <w:bCs/>
          <w:sz w:val="22"/>
          <w:szCs w:val="22"/>
        </w:rPr>
        <w:t xml:space="preserve">” – </w:t>
      </w:r>
      <w:proofErr w:type="spellStart"/>
      <w:r>
        <w:rPr>
          <w:b/>
          <w:bCs/>
          <w:sz w:val="22"/>
          <w:szCs w:val="22"/>
        </w:rPr>
        <w:t>edycja</w:t>
      </w:r>
      <w:proofErr w:type="spellEnd"/>
      <w:r>
        <w:rPr>
          <w:b/>
          <w:bCs/>
          <w:sz w:val="22"/>
          <w:szCs w:val="22"/>
        </w:rPr>
        <w:t xml:space="preserve"> 2021 </w:t>
      </w:r>
      <w:proofErr w:type="spellStart"/>
      <w:r>
        <w:rPr>
          <w:b/>
          <w:bCs/>
          <w:sz w:val="22"/>
          <w:szCs w:val="22"/>
        </w:rPr>
        <w:t>finansowanego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środków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pochodzących</w:t>
      </w:r>
      <w:proofErr w:type="spellEnd"/>
      <w:r>
        <w:rPr>
          <w:b/>
          <w:bCs/>
          <w:sz w:val="22"/>
          <w:szCs w:val="22"/>
        </w:rPr>
        <w:t xml:space="preserve"> z </w:t>
      </w:r>
      <w:proofErr w:type="spellStart"/>
      <w:r>
        <w:rPr>
          <w:b/>
          <w:bCs/>
          <w:sz w:val="22"/>
          <w:szCs w:val="22"/>
        </w:rPr>
        <w:t>Funduszu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Solidarnościowego</w:t>
      </w:r>
      <w:proofErr w:type="spellEnd"/>
      <w:r>
        <w:rPr>
          <w:b/>
          <w:bCs/>
          <w:sz w:val="22"/>
          <w:szCs w:val="22"/>
        </w:rPr>
        <w:t>.</w:t>
      </w:r>
    </w:p>
    <w:p w:rsidR="00C77818" w:rsidRDefault="00C77818">
      <w:pPr>
        <w:pStyle w:val="Standard"/>
        <w:spacing w:line="360" w:lineRule="auto"/>
        <w:jc w:val="center"/>
        <w:rPr>
          <w:sz w:val="20"/>
          <w:szCs w:val="20"/>
        </w:rPr>
      </w:pPr>
    </w:p>
    <w:p w:rsidR="00C77818" w:rsidRDefault="002672F2">
      <w:pPr>
        <w:pStyle w:val="Textbody"/>
        <w:spacing w:line="360" w:lineRule="auto"/>
      </w:pPr>
      <w:r>
        <w:rPr>
          <w:rStyle w:val="StrongEmphasis"/>
          <w:sz w:val="20"/>
          <w:szCs w:val="20"/>
        </w:rPr>
        <w:t xml:space="preserve">I. </w:t>
      </w:r>
      <w:proofErr w:type="spellStart"/>
      <w:r>
        <w:rPr>
          <w:rStyle w:val="StrongEmphasis"/>
          <w:sz w:val="20"/>
          <w:szCs w:val="20"/>
        </w:rPr>
        <w:t>Nazwa</w:t>
      </w:r>
      <w:proofErr w:type="spellEnd"/>
      <w:r>
        <w:rPr>
          <w:rStyle w:val="StrongEmphasis"/>
          <w:sz w:val="20"/>
          <w:szCs w:val="20"/>
        </w:rPr>
        <w:t xml:space="preserve"> </w:t>
      </w:r>
      <w:proofErr w:type="spellStart"/>
      <w:r>
        <w:rPr>
          <w:rStyle w:val="StrongEmphasis"/>
          <w:sz w:val="20"/>
          <w:szCs w:val="20"/>
        </w:rPr>
        <w:t>oraz</w:t>
      </w:r>
      <w:proofErr w:type="spellEnd"/>
      <w:r>
        <w:rPr>
          <w:rStyle w:val="StrongEmphasis"/>
          <w:sz w:val="20"/>
          <w:szCs w:val="20"/>
        </w:rPr>
        <w:t xml:space="preserve"> </w:t>
      </w:r>
      <w:proofErr w:type="spellStart"/>
      <w:r>
        <w:rPr>
          <w:rStyle w:val="StrongEmphasis"/>
          <w:sz w:val="20"/>
          <w:szCs w:val="20"/>
        </w:rPr>
        <w:t>adres</w:t>
      </w:r>
      <w:proofErr w:type="spellEnd"/>
      <w:r>
        <w:rPr>
          <w:rStyle w:val="StrongEmphasis"/>
          <w:sz w:val="20"/>
          <w:szCs w:val="20"/>
        </w:rPr>
        <w:t xml:space="preserve"> </w:t>
      </w:r>
      <w:proofErr w:type="spellStart"/>
      <w:r>
        <w:rPr>
          <w:rStyle w:val="StrongEmphasis"/>
          <w:sz w:val="20"/>
          <w:szCs w:val="20"/>
        </w:rPr>
        <w:t>Zamawiającego</w:t>
      </w:r>
      <w:proofErr w:type="spellEnd"/>
      <w:r>
        <w:rPr>
          <w:rStyle w:val="StrongEmphasis"/>
          <w:sz w:val="20"/>
          <w:szCs w:val="20"/>
        </w:rPr>
        <w:t>:</w:t>
      </w:r>
    </w:p>
    <w:p w:rsidR="00C77818" w:rsidRDefault="002672F2">
      <w:pPr>
        <w:pStyle w:val="Textbody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Gmina</w:t>
      </w:r>
      <w:proofErr w:type="spellEnd"/>
      <w:r>
        <w:rPr>
          <w:sz w:val="20"/>
          <w:szCs w:val="20"/>
        </w:rPr>
        <w:t xml:space="preserve"> Sulików,  Gminny Ośrodek Pomocy Społecznej w Sulikowie</w:t>
      </w:r>
    </w:p>
    <w:p w:rsidR="00C77818" w:rsidRDefault="002672F2">
      <w:pPr>
        <w:pStyle w:val="Textbody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Pocztowa</w:t>
      </w:r>
      <w:proofErr w:type="spellEnd"/>
      <w:r>
        <w:rPr>
          <w:sz w:val="20"/>
          <w:szCs w:val="20"/>
        </w:rPr>
        <w:t xml:space="preserve"> 7a</w:t>
      </w:r>
    </w:p>
    <w:p w:rsidR="00C77818" w:rsidRDefault="002672F2">
      <w:pPr>
        <w:pStyle w:val="Textbod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59-975 Sulików</w:t>
      </w:r>
    </w:p>
    <w:p w:rsidR="00C77818" w:rsidRDefault="002672F2">
      <w:pPr>
        <w:pStyle w:val="Textbod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tel. 757787330</w:t>
      </w:r>
    </w:p>
    <w:p w:rsidR="00C77818" w:rsidRDefault="002672F2">
      <w:pPr>
        <w:pStyle w:val="Textbody"/>
        <w:spacing w:line="360" w:lineRule="auto"/>
      </w:pPr>
      <w:r>
        <w:rPr>
          <w:sz w:val="20"/>
          <w:szCs w:val="20"/>
        </w:rPr>
        <w:t xml:space="preserve">e-mail: </w:t>
      </w:r>
      <w:hyperlink r:id="rId11" w:history="1">
        <w:r>
          <w:t>gops@</w:t>
        </w:r>
      </w:hyperlink>
      <w:r>
        <w:rPr>
          <w:rFonts w:ascii="serif" w:hAnsi="serif"/>
          <w:color w:val="000000"/>
          <w:sz w:val="21"/>
          <w:szCs w:val="21"/>
          <w:u w:val="single"/>
        </w:rPr>
        <w:t>sulikow.pl</w:t>
      </w:r>
    </w:p>
    <w:p w:rsidR="00C77818" w:rsidRDefault="002672F2">
      <w:pPr>
        <w:pStyle w:val="Textbody"/>
        <w:spacing w:line="360" w:lineRule="auto"/>
      </w:pPr>
      <w:r>
        <w:rPr>
          <w:rStyle w:val="StrongEmphasis"/>
          <w:sz w:val="20"/>
          <w:szCs w:val="20"/>
        </w:rPr>
        <w:t xml:space="preserve">II. </w:t>
      </w:r>
      <w:proofErr w:type="spellStart"/>
      <w:r>
        <w:rPr>
          <w:rStyle w:val="StrongEmphasis"/>
          <w:sz w:val="20"/>
          <w:szCs w:val="20"/>
        </w:rPr>
        <w:t>Opis</w:t>
      </w:r>
      <w:proofErr w:type="spellEnd"/>
      <w:r>
        <w:rPr>
          <w:rStyle w:val="StrongEmphasis"/>
          <w:sz w:val="20"/>
          <w:szCs w:val="20"/>
        </w:rPr>
        <w:t xml:space="preserve"> </w:t>
      </w:r>
      <w:proofErr w:type="spellStart"/>
      <w:r>
        <w:rPr>
          <w:rStyle w:val="StrongEmphasis"/>
          <w:sz w:val="20"/>
          <w:szCs w:val="20"/>
        </w:rPr>
        <w:t>p</w:t>
      </w:r>
      <w:r>
        <w:rPr>
          <w:rStyle w:val="StrongEmphasis"/>
          <w:sz w:val="20"/>
          <w:szCs w:val="20"/>
        </w:rPr>
        <w:t>rzedmiotu</w:t>
      </w:r>
      <w:proofErr w:type="spellEnd"/>
      <w:r>
        <w:rPr>
          <w:rStyle w:val="StrongEmphasis"/>
          <w:sz w:val="20"/>
          <w:szCs w:val="20"/>
        </w:rPr>
        <w:t xml:space="preserve"> </w:t>
      </w:r>
      <w:proofErr w:type="spellStart"/>
      <w:r>
        <w:rPr>
          <w:rStyle w:val="StrongEmphasis"/>
          <w:sz w:val="20"/>
          <w:szCs w:val="20"/>
        </w:rPr>
        <w:t>zamówienia</w:t>
      </w:r>
      <w:proofErr w:type="spellEnd"/>
      <w:r>
        <w:rPr>
          <w:rStyle w:val="StrongEmphasis"/>
          <w:sz w:val="20"/>
          <w:szCs w:val="20"/>
        </w:rPr>
        <w:t>.</w:t>
      </w:r>
    </w:p>
    <w:p w:rsidR="00C77818" w:rsidRDefault="002672F2">
      <w:pPr>
        <w:pStyle w:val="Textbody"/>
        <w:spacing w:after="140" w:line="360" w:lineRule="auto"/>
        <w:jc w:val="both"/>
      </w:pPr>
      <w:proofErr w:type="spellStart"/>
      <w:r>
        <w:rPr>
          <w:rStyle w:val="StrongEmphasis"/>
          <w:b w:val="0"/>
          <w:bCs w:val="0"/>
          <w:sz w:val="20"/>
          <w:szCs w:val="20"/>
        </w:rPr>
        <w:t>Zamawiający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zaprasza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osoby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fizyczne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oraz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podmioty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prowadzące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działalność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gospodarczą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do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składania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                    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ofert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świadczenie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usług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opieki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wytchnieniowej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ramach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pobytu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dziennego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miejscu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                                  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zamieszkania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osoby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niepełnosprawnej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dla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uczestników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Programu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,,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Opieka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Wytchnieniowa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–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edycja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2021".                                                                    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Zapytanie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ofertowe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przekracza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równowartości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130 000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złotych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zgodnie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z art. 2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ust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. 1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pkt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1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ustawy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z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11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września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2019 r.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Prawo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zamówień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publicznych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(t. j. Dz. U. z 2019 r.,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poz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. 2019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.)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podlega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jej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przepisom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.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Zapytanie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ofertowe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podlega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zasadom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ochrony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danyc</w:t>
      </w:r>
      <w:r>
        <w:rPr>
          <w:rStyle w:val="StrongEmphasis"/>
          <w:b w:val="0"/>
          <w:bCs w:val="0"/>
          <w:sz w:val="20"/>
          <w:szCs w:val="20"/>
        </w:rPr>
        <w:t>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osobowych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zgodnie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z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przepisami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ustawy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z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10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maja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2018 r.   o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ochronie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danych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osobowych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(</w:t>
      </w:r>
      <w:proofErr w:type="spellStart"/>
      <w:r>
        <w:rPr>
          <w:rStyle w:val="StrongEmphasis"/>
          <w:sz w:val="20"/>
          <w:szCs w:val="20"/>
        </w:rPr>
        <w:t>t</w:t>
      </w:r>
      <w:r>
        <w:rPr>
          <w:rStyle w:val="StrongEmphasis"/>
          <w:b w:val="0"/>
          <w:bCs w:val="0"/>
          <w:sz w:val="20"/>
          <w:szCs w:val="20"/>
        </w:rPr>
        <w:t>.j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. Dz. U. z 2019 r.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poz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. 1781),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Rozporządzenie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Parlamentu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Europejskiego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Rady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(UE) 2016/679 z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27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kwietnia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2016 r.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sprawie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ochrony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osób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fizycznych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zwią</w:t>
      </w:r>
      <w:r>
        <w:rPr>
          <w:rStyle w:val="StrongEmphasis"/>
          <w:b w:val="0"/>
          <w:bCs w:val="0"/>
          <w:sz w:val="20"/>
          <w:szCs w:val="20"/>
        </w:rPr>
        <w:t>zku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z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przetwarzaniem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danych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osobowych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sprawie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swobodnego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przepływu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takich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danych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oraz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uchylenia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dyrektywy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95/46/WE (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ogólne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rozporządzenie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o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ochronie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danych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) (Dz. U. UE. L. z  2016 r. Nr 119, str. 1 z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późn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.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zm</w:t>
      </w:r>
      <w:proofErr w:type="spellEnd"/>
      <w:r>
        <w:rPr>
          <w:rStyle w:val="StrongEmphasis"/>
          <w:b w:val="0"/>
          <w:bCs w:val="0"/>
          <w:sz w:val="20"/>
          <w:szCs w:val="20"/>
        </w:rPr>
        <w:t>.).</w:t>
      </w:r>
    </w:p>
    <w:p w:rsidR="00C77818" w:rsidRDefault="002672F2">
      <w:pPr>
        <w:pStyle w:val="Textbody"/>
        <w:spacing w:after="140" w:line="360" w:lineRule="auto"/>
        <w:jc w:val="both"/>
      </w:pPr>
      <w:proofErr w:type="spellStart"/>
      <w:r>
        <w:rPr>
          <w:rStyle w:val="StrongEmphasis"/>
          <w:b w:val="0"/>
          <w:bCs w:val="0"/>
          <w:sz w:val="20"/>
          <w:szCs w:val="20"/>
        </w:rPr>
        <w:t>Przedmiotem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zamówienia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jest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wykonanie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</w:t>
      </w:r>
      <w:r>
        <w:rPr>
          <w:rStyle w:val="StrongEmphasis"/>
          <w:b w:val="0"/>
          <w:bCs w:val="0"/>
          <w:sz w:val="20"/>
          <w:szCs w:val="20"/>
        </w:rPr>
        <w:t>adania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pn</w:t>
      </w:r>
      <w:proofErr w:type="spellEnd"/>
      <w:r>
        <w:rPr>
          <w:rStyle w:val="StrongEmphasis"/>
          <w:b w:val="0"/>
          <w:bCs w:val="0"/>
          <w:sz w:val="20"/>
          <w:szCs w:val="20"/>
        </w:rPr>
        <w:t>.: ,,</w:t>
      </w:r>
      <w:proofErr w:type="spellStart"/>
      <w:r>
        <w:rPr>
          <w:rStyle w:val="StrongEmphasis"/>
          <w:b w:val="0"/>
          <w:bCs w:val="0"/>
          <w:sz w:val="20"/>
          <w:szCs w:val="20"/>
        </w:rPr>
        <w:t>Świadczenie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usług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opieki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wytchnieniowej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ramach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pobytu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dziennego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miejscu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zamieszkania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osoby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niepełnosprawnej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dla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uczestników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Programu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,,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Opieka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Wytchnieniowa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" –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edycja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2021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finansowanego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środków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Funduszu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Solidarnościowego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skierowanych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do</w:t>
      </w:r>
      <w:r>
        <w:rPr>
          <w:rStyle w:val="StrongEmphasis"/>
          <w:b w:val="0"/>
          <w:bCs w:val="0"/>
          <w:sz w:val="20"/>
          <w:szCs w:val="20"/>
        </w:rPr>
        <w:t xml:space="preserve"> 3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rodzin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z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terenu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gminy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Sulików,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których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skład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wchodzi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osoba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znacznym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stopniem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niepełnosprawności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oraz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orzeczeniami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równoważnymi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, a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inni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członkowie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lub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opiekunowie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sprawują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nad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nim</w:t>
      </w:r>
      <w:proofErr w:type="spellEnd"/>
      <w:r>
        <w:rPr>
          <w:rStyle w:val="StrongEmphasis"/>
          <w:b w:val="0"/>
          <w:bCs w:val="0"/>
          <w:sz w:val="20"/>
          <w:szCs w:val="20"/>
        </w:rPr>
        <w:t>/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nią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opiekę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miejscu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zamieszkania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osoby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niepełnosprawnej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łącznym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wy</w:t>
      </w:r>
      <w:r>
        <w:rPr>
          <w:rStyle w:val="StrongEmphasis"/>
          <w:b w:val="0"/>
          <w:bCs w:val="0"/>
          <w:sz w:val="20"/>
          <w:szCs w:val="20"/>
        </w:rPr>
        <w:t>miarze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do 354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godzin</w:t>
      </w:r>
      <w:proofErr w:type="spellEnd"/>
      <w:r>
        <w:rPr>
          <w:rStyle w:val="StrongEmphasis"/>
          <w:sz w:val="20"/>
          <w:szCs w:val="20"/>
        </w:rPr>
        <w:t xml:space="preserve"> </w:t>
      </w:r>
      <w:r>
        <w:rPr>
          <w:rStyle w:val="StrongEmphasis"/>
          <w:b w:val="0"/>
          <w:bCs w:val="0"/>
          <w:sz w:val="20"/>
          <w:szCs w:val="20"/>
        </w:rPr>
        <w:t xml:space="preserve">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okresie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od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2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sierpnia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2021 r. do 31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grudnia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2021 r.                 </w:t>
      </w:r>
      <w:proofErr w:type="spellStart"/>
      <w:r>
        <w:rPr>
          <w:rStyle w:val="StrongEmphasis"/>
          <w:b w:val="0"/>
          <w:bCs w:val="0"/>
          <w:sz w:val="20"/>
          <w:szCs w:val="20"/>
        </w:rPr>
        <w:lastRenderedPageBreak/>
        <w:t>Czas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świadczenia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usług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oznacza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czas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wykonywania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zleconego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zakresu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usług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.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Zamawiający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zastrzega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sobie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,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że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do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czasu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świadczenia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usług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wlicza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się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czasu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dojazdu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lub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dojścia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do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miejsca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świadczenia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usług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1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godzina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oznacza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60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minut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.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Zamawiający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szacuje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,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że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całym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okresie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realizacji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zamówienia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łączna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liczba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usług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wyniesie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około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118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godzin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dla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jednej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rodziny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.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Ilość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godzin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może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ulec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zmianie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(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pomniejszeniu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)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zależności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od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potrzeb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uczestnika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programu</w:t>
      </w:r>
      <w:proofErr w:type="spellEnd"/>
      <w:r>
        <w:rPr>
          <w:rStyle w:val="StrongEmphasis"/>
          <w:b w:val="0"/>
          <w:bCs w:val="0"/>
          <w:sz w:val="20"/>
          <w:szCs w:val="20"/>
        </w:rPr>
        <w:t>.</w:t>
      </w:r>
    </w:p>
    <w:p w:rsidR="00C77818" w:rsidRDefault="002672F2">
      <w:pPr>
        <w:pStyle w:val="Textbody"/>
        <w:spacing w:after="140" w:line="360" w:lineRule="auto"/>
        <w:jc w:val="both"/>
      </w:pPr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Przedmiot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zamówienia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obejmuje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realizację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usługi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opieki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wytchnieniowej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dla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3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rodzin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skład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których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wchodzą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osoby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mające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orzeczenie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o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niepełnosprawności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,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oraz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orzeczenie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o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znacznym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stopniem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niepełnosprawności</w:t>
      </w:r>
      <w:proofErr w:type="spellEnd"/>
      <w:r>
        <w:rPr>
          <w:rStyle w:val="StrongEmphasis"/>
          <w:b w:val="0"/>
          <w:bCs w:val="0"/>
          <w:sz w:val="20"/>
          <w:szCs w:val="20"/>
        </w:rPr>
        <w:t>.</w:t>
      </w:r>
    </w:p>
    <w:p w:rsidR="00C77818" w:rsidRDefault="002672F2">
      <w:pPr>
        <w:pStyle w:val="Textbody"/>
        <w:spacing w:after="140" w:line="360" w:lineRule="auto"/>
        <w:jc w:val="both"/>
      </w:pPr>
      <w:r>
        <w:rPr>
          <w:rStyle w:val="StrongEmphasis"/>
          <w:b w:val="0"/>
          <w:bCs w:val="0"/>
          <w:sz w:val="20"/>
          <w:szCs w:val="20"/>
        </w:rPr>
        <w:t xml:space="preserve">Co do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zasady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usł</w:t>
      </w:r>
      <w:r>
        <w:rPr>
          <w:rStyle w:val="StrongEmphasis"/>
          <w:b w:val="0"/>
          <w:bCs w:val="0"/>
          <w:sz w:val="20"/>
          <w:szCs w:val="20"/>
        </w:rPr>
        <w:t>uga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w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ramach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przedmiotowego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zamówienia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–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opieka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wytchnieniowa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– ma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polegać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czasowym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odciążeniu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od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codziennych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obowiązków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łączących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się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sprawowaniem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opieki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,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zapewnieniem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czasu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odpoczynek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    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i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regeneracje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opiekunowi</w:t>
      </w:r>
      <w:proofErr w:type="spellEnd"/>
      <w:r>
        <w:rPr>
          <w:rStyle w:val="StrongEmphasis"/>
          <w:b w:val="0"/>
          <w:bCs w:val="0"/>
          <w:sz w:val="20"/>
          <w:szCs w:val="20"/>
        </w:rPr>
        <w:t>.</w:t>
      </w:r>
    </w:p>
    <w:p w:rsidR="00C77818" w:rsidRDefault="002672F2">
      <w:pPr>
        <w:pStyle w:val="Textbody"/>
        <w:spacing w:after="140" w:line="360" w:lineRule="auto"/>
        <w:jc w:val="both"/>
      </w:pPr>
      <w:proofErr w:type="spellStart"/>
      <w:r>
        <w:rPr>
          <w:rStyle w:val="StrongEmphasis"/>
          <w:b w:val="0"/>
          <w:bCs w:val="0"/>
          <w:sz w:val="20"/>
          <w:szCs w:val="20"/>
        </w:rPr>
        <w:t>Częstotliwość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oraz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harmonogram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świadczenia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usług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dla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danej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osoby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będzie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uzależniona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od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zgłoszonego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zapotrzebowania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przez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opiekunów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faktycznych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osób</w:t>
      </w:r>
      <w:proofErr w:type="spellEnd"/>
      <w:r>
        <w:rPr>
          <w:rStyle w:val="StrongEmphasi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trongEmphasis"/>
          <w:b w:val="0"/>
          <w:bCs w:val="0"/>
          <w:sz w:val="20"/>
          <w:szCs w:val="20"/>
        </w:rPr>
        <w:t>niesamodzielnych</w:t>
      </w:r>
      <w:proofErr w:type="spellEnd"/>
      <w:r>
        <w:rPr>
          <w:rStyle w:val="StrongEmphasis"/>
          <w:b w:val="0"/>
          <w:bCs w:val="0"/>
          <w:sz w:val="20"/>
          <w:szCs w:val="20"/>
        </w:rPr>
        <w:t>.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Zapłata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wynagrodzenia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Wykonawcy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będzie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następowała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oparciu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rozliczenie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miesięczne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ilości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godzin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świadczonych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usług</w:t>
      </w:r>
      <w:proofErr w:type="spellEnd"/>
      <w:r>
        <w:rPr>
          <w:sz w:val="20"/>
          <w:szCs w:val="20"/>
        </w:rPr>
        <w:t xml:space="preserve"> w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ramach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wykonywania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przedmiotowego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zamówienia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danym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miesiącu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zgodnie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miesięczną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kartą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realizacji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usługi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opieki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natomiast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czynności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wykonywane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Wykonawcę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będą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dokumentowane</w:t>
      </w:r>
      <w:proofErr w:type="spellEnd"/>
      <w:r>
        <w:rPr>
          <w:sz w:val="20"/>
          <w:szCs w:val="20"/>
        </w:rPr>
        <w:t xml:space="preserve">                        w </w:t>
      </w:r>
      <w:proofErr w:type="spellStart"/>
      <w:r>
        <w:rPr>
          <w:sz w:val="20"/>
          <w:szCs w:val="20"/>
        </w:rPr>
        <w:t>miesięcznym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dzienniku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działań</w:t>
      </w:r>
      <w:proofErr w:type="spellEnd"/>
      <w:r>
        <w:rPr>
          <w:sz w:val="20"/>
          <w:szCs w:val="20"/>
        </w:rPr>
        <w:t>.</w:t>
      </w:r>
    </w:p>
    <w:p w:rsidR="00C77818" w:rsidRDefault="002672F2">
      <w:pPr>
        <w:pStyle w:val="Textbody"/>
        <w:spacing w:after="14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III. </w:t>
      </w:r>
      <w:proofErr w:type="spellStart"/>
      <w:r>
        <w:rPr>
          <w:b/>
          <w:bCs/>
          <w:sz w:val="20"/>
          <w:szCs w:val="20"/>
        </w:rPr>
        <w:t>Termin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reali</w:t>
      </w:r>
      <w:r>
        <w:rPr>
          <w:b/>
          <w:bCs/>
          <w:sz w:val="20"/>
          <w:szCs w:val="20"/>
        </w:rPr>
        <w:t>zacji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zamówienia</w:t>
      </w:r>
      <w:proofErr w:type="spellEnd"/>
    </w:p>
    <w:p w:rsidR="00C77818" w:rsidRDefault="002672F2">
      <w:pPr>
        <w:pStyle w:val="Textbody"/>
        <w:spacing w:after="140" w:line="360" w:lineRule="auto"/>
        <w:jc w:val="both"/>
        <w:rPr>
          <w:b/>
          <w:bCs/>
        </w:rPr>
      </w:pPr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>
        <w:rPr>
          <w:sz w:val="20"/>
          <w:szCs w:val="20"/>
        </w:rPr>
        <w:t xml:space="preserve"> 2 </w:t>
      </w:r>
      <w:proofErr w:type="spellStart"/>
      <w:r>
        <w:rPr>
          <w:sz w:val="20"/>
          <w:szCs w:val="20"/>
        </w:rPr>
        <w:t>sierpnia</w:t>
      </w:r>
      <w:proofErr w:type="spellEnd"/>
      <w:r>
        <w:rPr>
          <w:sz w:val="20"/>
          <w:szCs w:val="20"/>
        </w:rPr>
        <w:t xml:space="preserve"> 2021 r. do 31 </w:t>
      </w:r>
      <w:proofErr w:type="spellStart"/>
      <w:r>
        <w:rPr>
          <w:sz w:val="20"/>
          <w:szCs w:val="20"/>
        </w:rPr>
        <w:t>grudnia</w:t>
      </w:r>
      <w:proofErr w:type="spellEnd"/>
      <w:r>
        <w:rPr>
          <w:sz w:val="20"/>
          <w:szCs w:val="20"/>
        </w:rPr>
        <w:t xml:space="preserve"> 2021 r.</w:t>
      </w:r>
    </w:p>
    <w:p w:rsidR="00C77818" w:rsidRDefault="002672F2">
      <w:pPr>
        <w:pStyle w:val="Textbody"/>
        <w:spacing w:after="140" w:line="360" w:lineRule="auto"/>
        <w:jc w:val="both"/>
      </w:pPr>
      <w:r>
        <w:rPr>
          <w:b/>
          <w:bCs/>
          <w:sz w:val="20"/>
          <w:szCs w:val="20"/>
        </w:rPr>
        <w:t xml:space="preserve">IV. </w:t>
      </w:r>
      <w:proofErr w:type="spellStart"/>
      <w:r>
        <w:rPr>
          <w:b/>
          <w:bCs/>
          <w:sz w:val="20"/>
          <w:szCs w:val="20"/>
        </w:rPr>
        <w:t>Opis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wymagań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stawianych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Wykonawcy</w:t>
      </w:r>
      <w:proofErr w:type="spellEnd"/>
      <w:r>
        <w:rPr>
          <w:b/>
          <w:bCs/>
          <w:sz w:val="20"/>
          <w:szCs w:val="20"/>
        </w:rPr>
        <w:t>.</w:t>
      </w:r>
    </w:p>
    <w:p w:rsidR="00C77818" w:rsidRDefault="002672F2">
      <w:pPr>
        <w:pStyle w:val="Textbody"/>
        <w:spacing w:after="140" w:line="360" w:lineRule="auto"/>
        <w:jc w:val="both"/>
        <w:rPr>
          <w:b/>
          <w:bCs/>
        </w:rPr>
      </w:pP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udzielenie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zamówienia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mogą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ubiegać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które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spełniają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poniższe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warunki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dotyczące</w:t>
      </w:r>
      <w:proofErr w:type="spellEnd"/>
      <w:r>
        <w:rPr>
          <w:sz w:val="20"/>
          <w:szCs w:val="20"/>
        </w:rPr>
        <w:t>: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1)  </w:t>
      </w:r>
      <w:proofErr w:type="spellStart"/>
      <w:r>
        <w:rPr>
          <w:sz w:val="20"/>
          <w:szCs w:val="20"/>
        </w:rPr>
        <w:t>posiadania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wiedzy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doświadczenia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opiece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</w:t>
      </w:r>
      <w:r>
        <w:rPr>
          <w:sz w:val="20"/>
          <w:szCs w:val="20"/>
        </w:rPr>
        <w:t>iesamodzielnymi</w:t>
      </w:r>
      <w:proofErr w:type="spellEnd"/>
      <w:r>
        <w:rPr>
          <w:sz w:val="20"/>
          <w:szCs w:val="20"/>
        </w:rPr>
        <w:t>,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2) </w:t>
      </w:r>
      <w:proofErr w:type="spellStart"/>
      <w:r>
        <w:rPr>
          <w:sz w:val="20"/>
          <w:szCs w:val="20"/>
        </w:rPr>
        <w:t>osoby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muszą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dyspozycyjne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przygotowane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pracy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terenie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posiadać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umiejętność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dobrej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organizacji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pracy</w:t>
      </w:r>
      <w:proofErr w:type="spellEnd"/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spellStart"/>
      <w:r>
        <w:rPr>
          <w:sz w:val="20"/>
          <w:szCs w:val="20"/>
        </w:rPr>
        <w:t>indywidualnej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miejscu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zamieszkania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osób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niesamodzielnych</w:t>
      </w:r>
      <w:proofErr w:type="spellEnd"/>
      <w:r>
        <w:rPr>
          <w:sz w:val="20"/>
          <w:szCs w:val="20"/>
        </w:rPr>
        <w:t>.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proofErr w:type="spellStart"/>
      <w:r>
        <w:rPr>
          <w:sz w:val="20"/>
          <w:szCs w:val="20"/>
        </w:rPr>
        <w:t>celu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potwierdzenia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spełnienia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warunków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udziału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uczestnik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postępowania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składa</w:t>
      </w:r>
      <w:proofErr w:type="spellEnd"/>
      <w:r>
        <w:rPr>
          <w:sz w:val="20"/>
          <w:szCs w:val="20"/>
        </w:rPr>
        <w:t>: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spellStart"/>
      <w:r>
        <w:rPr>
          <w:sz w:val="20"/>
          <w:szCs w:val="20"/>
        </w:rPr>
        <w:t>ofertę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cenową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wykonanie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jednej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godziny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usługi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opieki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wytchnieniowej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załącznik</w:t>
      </w:r>
      <w:proofErr w:type="spellEnd"/>
      <w:r>
        <w:rPr>
          <w:sz w:val="20"/>
          <w:szCs w:val="20"/>
        </w:rPr>
        <w:t xml:space="preserve"> nr 1,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proofErr w:type="spellStart"/>
      <w:r>
        <w:rPr>
          <w:sz w:val="20"/>
          <w:szCs w:val="20"/>
        </w:rPr>
        <w:t>dokumenty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potwierdzające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wykształcenie</w:t>
      </w:r>
      <w:proofErr w:type="spellEnd"/>
      <w:r>
        <w:rPr>
          <w:sz w:val="20"/>
          <w:szCs w:val="20"/>
        </w:rPr>
        <w:t>: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dyplom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potwierdzający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uzyskanie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kwalifikacji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zawodzie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asystent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niepełnosprawnej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pielęgnia</w:t>
      </w:r>
      <w:r>
        <w:rPr>
          <w:sz w:val="20"/>
          <w:szCs w:val="20"/>
        </w:rPr>
        <w:t>rka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innym</w:t>
      </w:r>
      <w:proofErr w:type="spellEnd"/>
      <w:r>
        <w:rPr>
          <w:sz w:val="20"/>
          <w:szCs w:val="20"/>
        </w:rPr>
        <w:t xml:space="preserve">,  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zapewniającym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realizację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usługi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opieki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wytchnieniowej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zakresie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adekwatnym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indywidualnych</w:t>
      </w:r>
      <w:proofErr w:type="spellEnd"/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potrzeb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niepełnosprawnej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wynikających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Karty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zgłoszenia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Programu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Opieka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wytchnieniowa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edycja</w:t>
      </w:r>
      <w:proofErr w:type="spellEnd"/>
      <w:r>
        <w:rPr>
          <w:sz w:val="20"/>
          <w:szCs w:val="20"/>
        </w:rPr>
        <w:t xml:space="preserve"> 2021)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wykształcenie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przynajmni</w:t>
      </w:r>
      <w:r>
        <w:rPr>
          <w:sz w:val="20"/>
          <w:szCs w:val="20"/>
        </w:rPr>
        <w:t>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średnie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co </w:t>
      </w:r>
      <w:proofErr w:type="spellStart"/>
      <w:r>
        <w:rPr>
          <w:sz w:val="20"/>
          <w:szCs w:val="20"/>
        </w:rPr>
        <w:t>najmniej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roczne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udokumentowane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doświadczenie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udzielaniu</w:t>
      </w:r>
      <w:proofErr w:type="spellEnd"/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bezpośredniej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pomocy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opieki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niepełnosprawnym</w:t>
      </w:r>
      <w:proofErr w:type="spellEnd"/>
      <w:r>
        <w:rPr>
          <w:sz w:val="20"/>
          <w:szCs w:val="20"/>
        </w:rPr>
        <w:t>,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proofErr w:type="spellStart"/>
      <w:r>
        <w:rPr>
          <w:sz w:val="20"/>
          <w:szCs w:val="20"/>
        </w:rPr>
        <w:t>życiorys</w:t>
      </w:r>
      <w:proofErr w:type="spellEnd"/>
      <w:r>
        <w:rPr>
          <w:sz w:val="20"/>
          <w:szCs w:val="20"/>
        </w:rPr>
        <w:t xml:space="preserve"> (CV) </w:t>
      </w:r>
      <w:proofErr w:type="spellStart"/>
      <w:r>
        <w:rPr>
          <w:sz w:val="20"/>
          <w:szCs w:val="20"/>
        </w:rPr>
        <w:t>osób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wykonujących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usługę</w:t>
      </w:r>
      <w:proofErr w:type="spellEnd"/>
      <w:r>
        <w:rPr>
          <w:sz w:val="20"/>
          <w:szCs w:val="20"/>
        </w:rPr>
        <w:t>,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proofErr w:type="spellStart"/>
      <w:r>
        <w:rPr>
          <w:sz w:val="20"/>
          <w:szCs w:val="20"/>
        </w:rPr>
        <w:t>aktualny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odpis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właściwego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rejestru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aktualne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zaświadczenie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wpisie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ewide</w:t>
      </w:r>
      <w:r>
        <w:rPr>
          <w:sz w:val="20"/>
          <w:szCs w:val="20"/>
        </w:rPr>
        <w:t>ncji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działalności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gospodarczej</w:t>
      </w:r>
      <w:proofErr w:type="spellEnd"/>
      <w:r>
        <w:rPr>
          <w:sz w:val="20"/>
          <w:szCs w:val="20"/>
        </w:rPr>
        <w:t>,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jeżeli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odrębne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przepisy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wymagają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wpisu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rejestru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zgłoszenia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ewidencji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działalności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gospodarczej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jeśli</w:t>
      </w:r>
      <w:proofErr w:type="spellEnd"/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</w:t>
      </w:r>
      <w:proofErr w:type="spellStart"/>
      <w:r>
        <w:rPr>
          <w:sz w:val="20"/>
          <w:szCs w:val="20"/>
        </w:rPr>
        <w:t>dotyczy</w:t>
      </w:r>
      <w:proofErr w:type="spellEnd"/>
      <w:r>
        <w:rPr>
          <w:sz w:val="20"/>
          <w:szCs w:val="20"/>
        </w:rPr>
        <w:t>,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e) </w:t>
      </w:r>
      <w:proofErr w:type="spellStart"/>
      <w:r>
        <w:rPr>
          <w:sz w:val="20"/>
          <w:szCs w:val="20"/>
        </w:rPr>
        <w:t>posiadane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udokumentowane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odbycie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szkolenia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zakresu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opieki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osobami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niesamodzielnymi</w:t>
      </w:r>
      <w:proofErr w:type="spellEnd"/>
      <w:r>
        <w:rPr>
          <w:sz w:val="20"/>
          <w:szCs w:val="20"/>
        </w:rPr>
        <w:t>,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f) </w:t>
      </w:r>
      <w:proofErr w:type="spellStart"/>
      <w:r>
        <w:rPr>
          <w:sz w:val="20"/>
          <w:szCs w:val="20"/>
        </w:rPr>
        <w:t>oświadczenie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spełnianiu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warunków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udziału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postępowaniu</w:t>
      </w:r>
      <w:proofErr w:type="spellEnd"/>
      <w:r>
        <w:rPr>
          <w:sz w:val="20"/>
          <w:szCs w:val="20"/>
        </w:rPr>
        <w:t>,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g) </w:t>
      </w:r>
      <w:proofErr w:type="spellStart"/>
      <w:r>
        <w:rPr>
          <w:sz w:val="20"/>
          <w:szCs w:val="20"/>
        </w:rPr>
        <w:t>oświadczenie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pełnej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zdolności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czynności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prawnych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korzystaniu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pełni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praw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publicznych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oraz</w:t>
      </w:r>
      <w:proofErr w:type="spellEnd"/>
      <w:r>
        <w:rPr>
          <w:sz w:val="20"/>
          <w:szCs w:val="20"/>
        </w:rPr>
        <w:t xml:space="preserve">                       o </w:t>
      </w:r>
      <w:proofErr w:type="spellStart"/>
      <w:r>
        <w:rPr>
          <w:sz w:val="20"/>
          <w:szCs w:val="20"/>
        </w:rPr>
        <w:t>niekaralności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przestępstwa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popełnione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umyślnie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załącznik</w:t>
      </w:r>
      <w:proofErr w:type="spellEnd"/>
      <w:r>
        <w:rPr>
          <w:sz w:val="20"/>
          <w:szCs w:val="20"/>
        </w:rPr>
        <w:t xml:space="preserve"> nr 3).</w:t>
      </w:r>
    </w:p>
    <w:p w:rsidR="00C77818" w:rsidRDefault="002672F2">
      <w:pPr>
        <w:pStyle w:val="Textbody"/>
        <w:spacing w:after="14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V. </w:t>
      </w:r>
      <w:proofErr w:type="spellStart"/>
      <w:r>
        <w:rPr>
          <w:b/>
          <w:bCs/>
          <w:sz w:val="20"/>
          <w:szCs w:val="20"/>
        </w:rPr>
        <w:t>Kryterium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oceny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ofert</w:t>
      </w:r>
      <w:proofErr w:type="spellEnd"/>
      <w:r>
        <w:rPr>
          <w:b/>
          <w:bCs/>
          <w:sz w:val="20"/>
          <w:szCs w:val="20"/>
        </w:rPr>
        <w:t>.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Przy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wyborze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oferty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zamawiający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będzie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kierował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kryterium</w:t>
      </w:r>
      <w:proofErr w:type="spellEnd"/>
      <w:r>
        <w:rPr>
          <w:sz w:val="20"/>
          <w:szCs w:val="20"/>
        </w:rPr>
        <w:t>:</w:t>
      </w:r>
    </w:p>
    <w:p w:rsidR="00C77818" w:rsidRDefault="002672F2">
      <w:pPr>
        <w:pStyle w:val="Textbody"/>
        <w:spacing w:after="140" w:line="360" w:lineRule="auto"/>
        <w:jc w:val="both"/>
        <w:rPr>
          <w:b/>
          <w:bCs/>
        </w:rPr>
      </w:pPr>
      <w:r>
        <w:rPr>
          <w:b/>
          <w:bCs/>
          <w:sz w:val="20"/>
          <w:szCs w:val="20"/>
        </w:rPr>
        <w:t xml:space="preserve">1. </w:t>
      </w:r>
      <w:proofErr w:type="spellStart"/>
      <w:r>
        <w:rPr>
          <w:b/>
          <w:bCs/>
          <w:sz w:val="20"/>
          <w:szCs w:val="20"/>
        </w:rPr>
        <w:t>Cena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brutto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za</w:t>
      </w:r>
      <w:proofErr w:type="spellEnd"/>
      <w:r>
        <w:rPr>
          <w:b/>
          <w:bCs/>
          <w:sz w:val="20"/>
          <w:szCs w:val="20"/>
        </w:rPr>
        <w:t xml:space="preserve"> 1 </w:t>
      </w:r>
      <w:proofErr w:type="spellStart"/>
      <w:r>
        <w:rPr>
          <w:b/>
          <w:bCs/>
          <w:sz w:val="20"/>
          <w:szCs w:val="20"/>
        </w:rPr>
        <w:t>godzinę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usługi</w:t>
      </w:r>
      <w:proofErr w:type="spellEnd"/>
      <w:r>
        <w:rPr>
          <w:b/>
          <w:bCs/>
          <w:sz w:val="20"/>
          <w:szCs w:val="20"/>
        </w:rPr>
        <w:t xml:space="preserve"> – 100 %.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Stawka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godzinowa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wykonywanie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przedmiotu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zapytania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może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być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niższa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wynikająca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treści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Rozporządzenia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Ministrów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dnia</w:t>
      </w:r>
      <w:proofErr w:type="spellEnd"/>
      <w:r>
        <w:rPr>
          <w:sz w:val="20"/>
          <w:szCs w:val="20"/>
        </w:rPr>
        <w:t xml:space="preserve"> 15 </w:t>
      </w:r>
      <w:proofErr w:type="spellStart"/>
      <w:r>
        <w:rPr>
          <w:sz w:val="20"/>
          <w:szCs w:val="20"/>
        </w:rPr>
        <w:t>września</w:t>
      </w:r>
      <w:proofErr w:type="spellEnd"/>
      <w:r>
        <w:rPr>
          <w:sz w:val="20"/>
          <w:szCs w:val="20"/>
        </w:rPr>
        <w:t xml:space="preserve"> 2020 r. w </w:t>
      </w:r>
      <w:proofErr w:type="spellStart"/>
      <w:r>
        <w:rPr>
          <w:sz w:val="20"/>
          <w:szCs w:val="20"/>
        </w:rPr>
        <w:t>sprawie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wysokości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minimalnego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wynagrodzenia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oraz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wysokości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minimalnej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stawki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godzinowej</w:t>
      </w:r>
      <w:proofErr w:type="spellEnd"/>
      <w:r>
        <w:rPr>
          <w:sz w:val="20"/>
          <w:szCs w:val="20"/>
        </w:rPr>
        <w:t xml:space="preserve">  w</w:t>
      </w:r>
      <w:r>
        <w:rPr>
          <w:sz w:val="20"/>
          <w:szCs w:val="20"/>
        </w:rPr>
        <w:t xml:space="preserve"> 2021 r. (Dz. U. z 2020 r., </w:t>
      </w:r>
      <w:proofErr w:type="spellStart"/>
      <w:r>
        <w:rPr>
          <w:sz w:val="20"/>
          <w:szCs w:val="20"/>
        </w:rPr>
        <w:t>poz</w:t>
      </w:r>
      <w:proofErr w:type="spellEnd"/>
      <w:r>
        <w:rPr>
          <w:sz w:val="20"/>
          <w:szCs w:val="20"/>
        </w:rPr>
        <w:t xml:space="preserve">. 1596). W </w:t>
      </w:r>
      <w:proofErr w:type="spellStart"/>
      <w:r>
        <w:rPr>
          <w:sz w:val="20"/>
          <w:szCs w:val="20"/>
        </w:rPr>
        <w:t>przypadku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ofert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jednakowych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cenach</w:t>
      </w:r>
      <w:proofErr w:type="spellEnd"/>
      <w:r>
        <w:rPr>
          <w:sz w:val="20"/>
          <w:szCs w:val="20"/>
        </w:rPr>
        <w:t xml:space="preserve"> pod </w:t>
      </w:r>
      <w:proofErr w:type="spellStart"/>
      <w:r>
        <w:rPr>
          <w:sz w:val="20"/>
          <w:szCs w:val="20"/>
        </w:rPr>
        <w:t>uwagę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brane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będzie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doświadczenie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zawodowe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oferenta</w:t>
      </w:r>
      <w:proofErr w:type="spellEnd"/>
      <w:r>
        <w:rPr>
          <w:sz w:val="20"/>
          <w:szCs w:val="20"/>
        </w:rPr>
        <w:t>.</w:t>
      </w:r>
    </w:p>
    <w:p w:rsidR="00C77818" w:rsidRDefault="002672F2">
      <w:pPr>
        <w:pStyle w:val="Textbody"/>
        <w:spacing w:after="14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VI. </w:t>
      </w:r>
      <w:proofErr w:type="spellStart"/>
      <w:r>
        <w:rPr>
          <w:b/>
          <w:bCs/>
          <w:sz w:val="20"/>
          <w:szCs w:val="20"/>
        </w:rPr>
        <w:t>Miejsce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termin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oraz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sposób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złożenia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oferty</w:t>
      </w:r>
      <w:proofErr w:type="spellEnd"/>
      <w:r>
        <w:rPr>
          <w:b/>
          <w:bCs/>
          <w:sz w:val="20"/>
          <w:szCs w:val="20"/>
        </w:rPr>
        <w:t>:</w:t>
      </w:r>
    </w:p>
    <w:p w:rsidR="00C77818" w:rsidRDefault="002672F2">
      <w:pPr>
        <w:pStyle w:val="Textbody"/>
        <w:numPr>
          <w:ilvl w:val="0"/>
          <w:numId w:val="1"/>
        </w:numPr>
        <w:spacing w:after="14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Ofertę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należy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złożyć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Gminnym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Ośrodku</w:t>
      </w:r>
      <w:proofErr w:type="spellEnd"/>
      <w:r>
        <w:rPr>
          <w:sz w:val="20"/>
          <w:szCs w:val="20"/>
        </w:rPr>
        <w:t xml:space="preserve"> Pomocy Społecznej w Sulikowie, </w:t>
      </w:r>
      <w:proofErr w:type="spellStart"/>
      <w:r>
        <w:rPr>
          <w:sz w:val="20"/>
          <w:szCs w:val="20"/>
        </w:rPr>
        <w:t>u</w:t>
      </w:r>
      <w:r>
        <w:rPr>
          <w:sz w:val="20"/>
          <w:szCs w:val="20"/>
        </w:rPr>
        <w:t>l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Pocztowa</w:t>
      </w:r>
      <w:proofErr w:type="spellEnd"/>
      <w:r>
        <w:rPr>
          <w:sz w:val="20"/>
          <w:szCs w:val="20"/>
        </w:rPr>
        <w:t xml:space="preserve">  7a; 59-975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Sulików, w </w:t>
      </w:r>
      <w:proofErr w:type="spellStart"/>
      <w:r>
        <w:rPr>
          <w:sz w:val="20"/>
          <w:szCs w:val="20"/>
        </w:rPr>
        <w:t>terminie</w:t>
      </w:r>
      <w:proofErr w:type="spellEnd"/>
      <w:r>
        <w:rPr>
          <w:sz w:val="20"/>
          <w:szCs w:val="20"/>
        </w:rPr>
        <w:t xml:space="preserve"> do 19 </w:t>
      </w:r>
      <w:proofErr w:type="spellStart"/>
      <w:r>
        <w:rPr>
          <w:sz w:val="20"/>
          <w:szCs w:val="20"/>
        </w:rPr>
        <w:t>lipca</w:t>
      </w:r>
      <w:proofErr w:type="spellEnd"/>
      <w:r>
        <w:rPr>
          <w:sz w:val="20"/>
          <w:szCs w:val="20"/>
        </w:rPr>
        <w:t xml:space="preserve"> 2021 r</w:t>
      </w:r>
    </w:p>
    <w:p w:rsidR="00C77818" w:rsidRDefault="002672F2">
      <w:pPr>
        <w:pStyle w:val="Textbody"/>
        <w:numPr>
          <w:ilvl w:val="0"/>
          <w:numId w:val="1"/>
        </w:numPr>
        <w:spacing w:after="14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Wypełniony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formularz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oferty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wzorze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stanowiącym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załącznik</w:t>
      </w:r>
      <w:proofErr w:type="spellEnd"/>
      <w:r>
        <w:rPr>
          <w:sz w:val="20"/>
          <w:szCs w:val="20"/>
        </w:rPr>
        <w:t xml:space="preserve"> nr 3 do </w:t>
      </w:r>
      <w:proofErr w:type="spellStart"/>
      <w:r>
        <w:rPr>
          <w:sz w:val="20"/>
          <w:szCs w:val="20"/>
        </w:rPr>
        <w:t>niniejszego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zapytania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oraz</w:t>
      </w:r>
      <w:proofErr w:type="spellEnd"/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proofErr w:type="spellStart"/>
      <w:r>
        <w:rPr>
          <w:sz w:val="20"/>
          <w:szCs w:val="20"/>
        </w:rPr>
        <w:t>oświadczenia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stanowiące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załącznik</w:t>
      </w:r>
      <w:proofErr w:type="spellEnd"/>
      <w:r>
        <w:rPr>
          <w:sz w:val="20"/>
          <w:szCs w:val="20"/>
        </w:rPr>
        <w:t xml:space="preserve"> nr 2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3 </w:t>
      </w:r>
      <w:proofErr w:type="spellStart"/>
      <w:r>
        <w:rPr>
          <w:sz w:val="20"/>
          <w:szCs w:val="20"/>
        </w:rPr>
        <w:t>należy</w:t>
      </w:r>
      <w:proofErr w:type="spellEnd"/>
      <w:r>
        <w:rPr>
          <w:sz w:val="20"/>
          <w:szCs w:val="20"/>
        </w:rPr>
        <w:t>: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1) </w:t>
      </w:r>
      <w:proofErr w:type="spellStart"/>
      <w:r>
        <w:rPr>
          <w:sz w:val="20"/>
          <w:szCs w:val="20"/>
        </w:rPr>
        <w:t>z</w:t>
      </w:r>
      <w:r>
        <w:rPr>
          <w:sz w:val="20"/>
          <w:szCs w:val="20"/>
        </w:rPr>
        <w:t>łożyć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Gminnym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Ośrodku</w:t>
      </w:r>
      <w:proofErr w:type="spellEnd"/>
      <w:r>
        <w:rPr>
          <w:sz w:val="20"/>
          <w:szCs w:val="20"/>
        </w:rPr>
        <w:t xml:space="preserve"> Pomocy Społecznej w Sulikowie, </w:t>
      </w:r>
      <w:proofErr w:type="spellStart"/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Pocztowa</w:t>
      </w:r>
      <w:proofErr w:type="spellEnd"/>
      <w:r>
        <w:rPr>
          <w:sz w:val="20"/>
          <w:szCs w:val="20"/>
        </w:rPr>
        <w:t xml:space="preserve"> 7a; 59-975 Sulików,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w </w:t>
      </w:r>
      <w:proofErr w:type="spellStart"/>
      <w:r>
        <w:rPr>
          <w:sz w:val="20"/>
          <w:szCs w:val="20"/>
        </w:rPr>
        <w:t>nieprzeźroczystej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zamkniętej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kopercie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podpisanej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sposób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określający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przedmiot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zamówienia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opatrzonej</w:t>
      </w:r>
      <w:proofErr w:type="spellEnd"/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proofErr w:type="spellStart"/>
      <w:r>
        <w:rPr>
          <w:sz w:val="20"/>
          <w:szCs w:val="20"/>
        </w:rPr>
        <w:t>pieczęcią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nagłówkową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oferenta</w:t>
      </w:r>
      <w:proofErr w:type="spellEnd"/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lub</w:t>
      </w:r>
      <w:proofErr w:type="spellEnd"/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2) </w:t>
      </w:r>
      <w:proofErr w:type="spellStart"/>
      <w:r>
        <w:rPr>
          <w:sz w:val="20"/>
          <w:szCs w:val="20"/>
        </w:rPr>
        <w:t>drogą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elektroniczną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adres</w:t>
      </w:r>
      <w:proofErr w:type="spellEnd"/>
      <w:r>
        <w:rPr>
          <w:sz w:val="20"/>
          <w:szCs w:val="20"/>
        </w:rPr>
        <w:t xml:space="preserve"> email: </w:t>
      </w:r>
      <w:hyperlink r:id="rId12" w:history="1">
        <w:r>
          <w:rPr>
            <w:sz w:val="20"/>
            <w:szCs w:val="20"/>
          </w:rPr>
          <w:t>gops@sulikow.pl</w:t>
        </w:r>
      </w:hyperlink>
    </w:p>
    <w:p w:rsidR="00C77818" w:rsidRDefault="002672F2">
      <w:pPr>
        <w:pStyle w:val="Textbody"/>
        <w:numPr>
          <w:ilvl w:val="0"/>
          <w:numId w:val="1"/>
        </w:numPr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zachowaniu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terminu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decyduje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wpływu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Gminnego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Ośrodka</w:t>
      </w:r>
      <w:proofErr w:type="spellEnd"/>
      <w:r>
        <w:rPr>
          <w:sz w:val="20"/>
          <w:szCs w:val="20"/>
        </w:rPr>
        <w:t xml:space="preserve"> Pomocy Społecznej w Sulikowie, a </w:t>
      </w:r>
      <w:proofErr w:type="spellStart"/>
      <w:r>
        <w:rPr>
          <w:sz w:val="20"/>
          <w:szCs w:val="20"/>
        </w:rPr>
        <w:t>nie</w:t>
      </w:r>
      <w:proofErr w:type="spellEnd"/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data </w:t>
      </w:r>
      <w:proofErr w:type="spellStart"/>
      <w:r>
        <w:rPr>
          <w:sz w:val="20"/>
          <w:szCs w:val="20"/>
        </w:rPr>
        <w:t>stempla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pocztowego</w:t>
      </w:r>
      <w:proofErr w:type="spellEnd"/>
      <w:r>
        <w:rPr>
          <w:sz w:val="20"/>
          <w:szCs w:val="20"/>
        </w:rPr>
        <w:t>.</w:t>
      </w:r>
    </w:p>
    <w:p w:rsidR="00C77818" w:rsidRDefault="002672F2">
      <w:pPr>
        <w:pStyle w:val="Textbody"/>
        <w:numPr>
          <w:ilvl w:val="0"/>
          <w:numId w:val="1"/>
        </w:numPr>
        <w:spacing w:after="14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Ofe</w:t>
      </w:r>
      <w:r>
        <w:rPr>
          <w:sz w:val="20"/>
          <w:szCs w:val="20"/>
        </w:rPr>
        <w:t>rty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które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wpłyną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ww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terminie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będą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objęte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procedurą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zamówienia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publicznego</w:t>
      </w:r>
      <w:proofErr w:type="spellEnd"/>
      <w:r>
        <w:rPr>
          <w:sz w:val="20"/>
          <w:szCs w:val="20"/>
        </w:rPr>
        <w:t>.</w:t>
      </w:r>
    </w:p>
    <w:p w:rsidR="00C77818" w:rsidRDefault="002672F2">
      <w:pPr>
        <w:pStyle w:val="Textbody"/>
        <w:spacing w:after="14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VII. </w:t>
      </w:r>
      <w:proofErr w:type="spellStart"/>
      <w:r>
        <w:rPr>
          <w:b/>
          <w:bCs/>
          <w:sz w:val="20"/>
          <w:szCs w:val="20"/>
        </w:rPr>
        <w:t>Postanowienia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końcowe</w:t>
      </w:r>
      <w:proofErr w:type="spellEnd"/>
      <w:r>
        <w:rPr>
          <w:b/>
          <w:bCs/>
          <w:sz w:val="20"/>
          <w:szCs w:val="20"/>
        </w:rPr>
        <w:t>.</w:t>
      </w:r>
    </w:p>
    <w:p w:rsidR="00C77818" w:rsidRDefault="002672F2">
      <w:pPr>
        <w:pStyle w:val="Textbody"/>
        <w:numPr>
          <w:ilvl w:val="0"/>
          <w:numId w:val="2"/>
        </w:numPr>
        <w:spacing w:after="14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Rostrzygnięcie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ofertowe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nastąpi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terminie</w:t>
      </w:r>
      <w:proofErr w:type="spellEnd"/>
      <w:r>
        <w:rPr>
          <w:sz w:val="20"/>
          <w:szCs w:val="20"/>
        </w:rPr>
        <w:t xml:space="preserve"> do 20 </w:t>
      </w:r>
      <w:proofErr w:type="spellStart"/>
      <w:r>
        <w:rPr>
          <w:sz w:val="20"/>
          <w:szCs w:val="20"/>
        </w:rPr>
        <w:t>lipca</w:t>
      </w:r>
      <w:proofErr w:type="spellEnd"/>
      <w:r>
        <w:rPr>
          <w:sz w:val="20"/>
          <w:szCs w:val="20"/>
        </w:rPr>
        <w:t xml:space="preserve"> 2021 r.</w:t>
      </w:r>
    </w:p>
    <w:p w:rsidR="00C77818" w:rsidRDefault="002672F2">
      <w:pPr>
        <w:pStyle w:val="Textbody"/>
        <w:numPr>
          <w:ilvl w:val="0"/>
          <w:numId w:val="2"/>
        </w:numPr>
        <w:spacing w:after="14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Dyrektor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Gminnego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Ośrodka</w:t>
      </w:r>
      <w:proofErr w:type="spellEnd"/>
      <w:r>
        <w:rPr>
          <w:sz w:val="20"/>
          <w:szCs w:val="20"/>
        </w:rPr>
        <w:t xml:space="preserve"> Pomocy Społecznej w Sulikowie </w:t>
      </w:r>
      <w:proofErr w:type="spellStart"/>
      <w:r>
        <w:rPr>
          <w:sz w:val="20"/>
          <w:szCs w:val="20"/>
        </w:rPr>
        <w:t>zastrzega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prawo</w:t>
      </w:r>
      <w:proofErr w:type="spellEnd"/>
      <w:r>
        <w:rPr>
          <w:sz w:val="20"/>
          <w:szCs w:val="20"/>
        </w:rPr>
        <w:t xml:space="preserve"> do: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a) </w:t>
      </w:r>
      <w:proofErr w:type="spellStart"/>
      <w:r>
        <w:rPr>
          <w:sz w:val="20"/>
          <w:szCs w:val="20"/>
        </w:rPr>
        <w:t>odwołania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zapytania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ofertowego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unieważnienia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przyczyny</w:t>
      </w:r>
      <w:proofErr w:type="spellEnd"/>
      <w:r>
        <w:rPr>
          <w:sz w:val="20"/>
          <w:szCs w:val="20"/>
        </w:rPr>
        <w:t>,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b) </w:t>
      </w:r>
      <w:proofErr w:type="spellStart"/>
      <w:r>
        <w:rPr>
          <w:sz w:val="20"/>
          <w:szCs w:val="20"/>
        </w:rPr>
        <w:t>przedłużenia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terminu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składania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ofert</w:t>
      </w:r>
      <w:proofErr w:type="spellEnd"/>
      <w:r>
        <w:rPr>
          <w:sz w:val="20"/>
          <w:szCs w:val="20"/>
        </w:rPr>
        <w:t>,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c) </w:t>
      </w:r>
      <w:proofErr w:type="spellStart"/>
      <w:r>
        <w:rPr>
          <w:sz w:val="20"/>
          <w:szCs w:val="20"/>
        </w:rPr>
        <w:t>zmiany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terminu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rozstrzygnięcia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postępowania</w:t>
      </w:r>
      <w:proofErr w:type="spellEnd"/>
      <w:r>
        <w:rPr>
          <w:sz w:val="20"/>
          <w:szCs w:val="20"/>
        </w:rPr>
        <w:t>.</w:t>
      </w:r>
    </w:p>
    <w:p w:rsidR="00C77818" w:rsidRDefault="002672F2">
      <w:pPr>
        <w:pStyle w:val="Textbody"/>
        <w:numPr>
          <w:ilvl w:val="0"/>
          <w:numId w:val="2"/>
        </w:numPr>
        <w:spacing w:after="140"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Osoba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kontaktu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przedmiotowej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sprawie</w:t>
      </w:r>
      <w:proofErr w:type="spellEnd"/>
      <w:r>
        <w:rPr>
          <w:sz w:val="20"/>
          <w:szCs w:val="20"/>
        </w:rPr>
        <w:t>: W</w:t>
      </w:r>
      <w:r>
        <w:rPr>
          <w:sz w:val="20"/>
          <w:szCs w:val="20"/>
        </w:rPr>
        <w:t xml:space="preserve">ioletta </w:t>
      </w:r>
      <w:proofErr w:type="spellStart"/>
      <w:r>
        <w:rPr>
          <w:sz w:val="20"/>
          <w:szCs w:val="20"/>
        </w:rPr>
        <w:t>Pawluk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Dyrektor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Gminnego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Ośrodka</w:t>
      </w:r>
      <w:proofErr w:type="spellEnd"/>
      <w:r>
        <w:rPr>
          <w:sz w:val="20"/>
          <w:szCs w:val="20"/>
        </w:rPr>
        <w:t xml:space="preserve"> Pomocy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Społecznej w Sulikowie </w:t>
      </w:r>
      <w:proofErr w:type="spellStart"/>
      <w:r>
        <w:rPr>
          <w:sz w:val="20"/>
          <w:szCs w:val="20"/>
        </w:rPr>
        <w:t>lub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Renata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Kujawska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Podinspektor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świadczeń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administracji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 75 77 87 330.</w:t>
      </w:r>
    </w:p>
    <w:p w:rsidR="00C77818" w:rsidRDefault="002672F2">
      <w:pPr>
        <w:pStyle w:val="Textbody"/>
        <w:spacing w:after="1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</w:t>
      </w:r>
    </w:p>
    <w:p w:rsidR="00C77818" w:rsidRDefault="00C77818">
      <w:pPr>
        <w:pStyle w:val="Textbody"/>
        <w:spacing w:after="140" w:line="360" w:lineRule="auto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20"/>
          <w:szCs w:val="20"/>
        </w:rPr>
      </w:pPr>
    </w:p>
    <w:p w:rsidR="00C77818" w:rsidRDefault="00C77818">
      <w:pPr>
        <w:pStyle w:val="Textbody"/>
        <w:spacing w:after="140"/>
        <w:jc w:val="both"/>
        <w:rPr>
          <w:sz w:val="16"/>
          <w:szCs w:val="16"/>
        </w:rPr>
      </w:pPr>
    </w:p>
    <w:p w:rsidR="00C77818" w:rsidRDefault="00C77818">
      <w:pPr>
        <w:pStyle w:val="Textbody"/>
        <w:spacing w:after="140"/>
        <w:jc w:val="both"/>
        <w:rPr>
          <w:sz w:val="16"/>
          <w:szCs w:val="16"/>
        </w:rPr>
      </w:pPr>
    </w:p>
    <w:p w:rsidR="00C77818" w:rsidRDefault="00C77818">
      <w:pPr>
        <w:pStyle w:val="Textbody"/>
        <w:spacing w:after="140"/>
        <w:jc w:val="both"/>
        <w:rPr>
          <w:sz w:val="16"/>
          <w:szCs w:val="16"/>
        </w:rPr>
      </w:pPr>
    </w:p>
    <w:p w:rsidR="00C77818" w:rsidRDefault="00C77818">
      <w:pPr>
        <w:pStyle w:val="Textbody"/>
        <w:spacing w:after="140"/>
        <w:jc w:val="both"/>
        <w:rPr>
          <w:sz w:val="16"/>
          <w:szCs w:val="16"/>
        </w:rPr>
      </w:pPr>
    </w:p>
    <w:p w:rsidR="00C77818" w:rsidRDefault="00C77818">
      <w:pPr>
        <w:pStyle w:val="Textbody"/>
        <w:spacing w:after="140"/>
        <w:jc w:val="both"/>
        <w:rPr>
          <w:sz w:val="16"/>
          <w:szCs w:val="16"/>
        </w:rPr>
      </w:pPr>
    </w:p>
    <w:p w:rsidR="00C77818" w:rsidRDefault="00C77818">
      <w:pPr>
        <w:pStyle w:val="Textbody"/>
        <w:spacing w:after="140"/>
        <w:jc w:val="both"/>
        <w:rPr>
          <w:sz w:val="16"/>
          <w:szCs w:val="16"/>
        </w:rPr>
      </w:pPr>
    </w:p>
    <w:p w:rsidR="00C77818" w:rsidRDefault="00C77818">
      <w:pPr>
        <w:pStyle w:val="Textbody"/>
        <w:spacing w:after="140" w:line="288" w:lineRule="auto"/>
        <w:jc w:val="both"/>
        <w:rPr>
          <w:sz w:val="16"/>
          <w:szCs w:val="16"/>
        </w:rPr>
      </w:pPr>
    </w:p>
    <w:p w:rsidR="00C77818" w:rsidRDefault="00C77818">
      <w:pPr>
        <w:pStyle w:val="Textbody"/>
        <w:spacing w:after="140" w:line="288" w:lineRule="auto"/>
        <w:jc w:val="both"/>
        <w:rPr>
          <w:sz w:val="16"/>
          <w:szCs w:val="16"/>
        </w:rPr>
      </w:pPr>
    </w:p>
    <w:p w:rsidR="00C77818" w:rsidRDefault="00C77818">
      <w:pPr>
        <w:pStyle w:val="Textbody"/>
        <w:spacing w:after="140" w:line="288" w:lineRule="auto"/>
        <w:jc w:val="both"/>
        <w:rPr>
          <w:sz w:val="16"/>
          <w:szCs w:val="16"/>
        </w:rPr>
      </w:pPr>
    </w:p>
    <w:p w:rsidR="00C77818" w:rsidRDefault="00C77818">
      <w:pPr>
        <w:pStyle w:val="Textbody"/>
        <w:spacing w:after="140" w:line="288" w:lineRule="auto"/>
        <w:jc w:val="both"/>
        <w:rPr>
          <w:sz w:val="16"/>
          <w:szCs w:val="16"/>
        </w:rPr>
      </w:pPr>
    </w:p>
    <w:p w:rsidR="00C77818" w:rsidRDefault="00C77818">
      <w:pPr>
        <w:pStyle w:val="Textbody"/>
        <w:spacing w:after="140" w:line="288" w:lineRule="auto"/>
        <w:jc w:val="both"/>
        <w:rPr>
          <w:sz w:val="16"/>
          <w:szCs w:val="16"/>
        </w:rPr>
      </w:pPr>
    </w:p>
    <w:p w:rsidR="00C77818" w:rsidRDefault="00C77818">
      <w:pPr>
        <w:pStyle w:val="Textbody"/>
        <w:spacing w:after="140" w:line="288" w:lineRule="auto"/>
        <w:jc w:val="both"/>
        <w:rPr>
          <w:sz w:val="16"/>
          <w:szCs w:val="16"/>
        </w:rPr>
      </w:pPr>
    </w:p>
    <w:p w:rsidR="00C77818" w:rsidRDefault="00C77818">
      <w:pPr>
        <w:pStyle w:val="Textbody"/>
        <w:spacing w:after="140" w:line="288" w:lineRule="auto"/>
        <w:jc w:val="both"/>
        <w:rPr>
          <w:sz w:val="22"/>
          <w:szCs w:val="22"/>
        </w:rPr>
      </w:pPr>
    </w:p>
    <w:p w:rsidR="00C77818" w:rsidRDefault="002672F2">
      <w:pPr>
        <w:pStyle w:val="Textbody"/>
        <w:spacing w:after="14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C77818" w:rsidSect="00C7781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2F2" w:rsidRDefault="002672F2" w:rsidP="00C77818">
      <w:r>
        <w:separator/>
      </w:r>
    </w:p>
  </w:endnote>
  <w:endnote w:type="continuationSeparator" w:id="0">
    <w:p w:rsidR="002672F2" w:rsidRDefault="002672F2" w:rsidP="00C77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2F2" w:rsidRDefault="002672F2" w:rsidP="00C77818">
      <w:r w:rsidRPr="00C77818">
        <w:rPr>
          <w:color w:val="000000"/>
        </w:rPr>
        <w:separator/>
      </w:r>
    </w:p>
  </w:footnote>
  <w:footnote w:type="continuationSeparator" w:id="0">
    <w:p w:rsidR="002672F2" w:rsidRDefault="002672F2" w:rsidP="00C778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63281"/>
    <w:multiLevelType w:val="multilevel"/>
    <w:tmpl w:val="767C05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4FE2D89"/>
    <w:multiLevelType w:val="multilevel"/>
    <w:tmpl w:val="5F20EC4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818"/>
    <w:rsid w:val="002672F2"/>
    <w:rsid w:val="005A0D8B"/>
    <w:rsid w:val="00C7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77818"/>
  </w:style>
  <w:style w:type="paragraph" w:customStyle="1" w:styleId="Heading">
    <w:name w:val="Heading"/>
    <w:basedOn w:val="Standard"/>
    <w:next w:val="Textbody"/>
    <w:rsid w:val="00C7781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77818"/>
    <w:pPr>
      <w:spacing w:after="120"/>
    </w:pPr>
  </w:style>
  <w:style w:type="paragraph" w:styleId="Lista">
    <w:name w:val="List"/>
    <w:basedOn w:val="Textbody"/>
    <w:rsid w:val="00C77818"/>
  </w:style>
  <w:style w:type="paragraph" w:customStyle="1" w:styleId="Caption">
    <w:name w:val="Caption"/>
    <w:basedOn w:val="Standard"/>
    <w:rsid w:val="00C778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77818"/>
    <w:pPr>
      <w:suppressLineNumbers/>
    </w:pPr>
  </w:style>
  <w:style w:type="character" w:customStyle="1" w:styleId="StrongEmphasis">
    <w:name w:val="Strong Emphasis"/>
    <w:rsid w:val="00C77818"/>
    <w:rPr>
      <w:b/>
      <w:bCs/>
    </w:rPr>
  </w:style>
  <w:style w:type="character" w:customStyle="1" w:styleId="Internetlink">
    <w:name w:val="Internet link"/>
    <w:rsid w:val="00C77818"/>
    <w:rPr>
      <w:color w:val="000080"/>
      <w:u w:val="single"/>
    </w:rPr>
  </w:style>
  <w:style w:type="character" w:styleId="Uwydatnienie">
    <w:name w:val="Emphasis"/>
    <w:rsid w:val="00C77818"/>
    <w:rPr>
      <w:i/>
      <w:iCs/>
    </w:rPr>
  </w:style>
  <w:style w:type="character" w:customStyle="1" w:styleId="NumberingSymbols">
    <w:name w:val="Numbering Symbols"/>
    <w:rsid w:val="00C77818"/>
  </w:style>
  <w:style w:type="character" w:customStyle="1" w:styleId="BulletSymbols">
    <w:name w:val="Bullet Symbols"/>
    <w:rsid w:val="00C77818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ops@suli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pssulikow@poczta.fm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1172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Masłowska</dc:creator>
  <cp:lastModifiedBy>Użytkownik systemu Windows</cp:lastModifiedBy>
  <cp:revision>1</cp:revision>
  <cp:lastPrinted>2021-07-02T10:48:00Z</cp:lastPrinted>
  <dcterms:created xsi:type="dcterms:W3CDTF">2021-07-05T11:16:00Z</dcterms:created>
  <dcterms:modified xsi:type="dcterms:W3CDTF">2021-07-05T11:17:00Z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